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25" w:rsidRPr="00501040" w:rsidRDefault="00796F25" w:rsidP="00C877C1">
      <w:pPr>
        <w:jc w:val="center"/>
        <w:rPr>
          <w:rFonts w:ascii="宋体" w:eastAsia="宋体" w:cs="宋体"/>
          <w:b/>
          <w:sz w:val="24"/>
        </w:rPr>
      </w:pPr>
      <w:r w:rsidRPr="00501040">
        <w:rPr>
          <w:rFonts w:ascii="宋体" w:hAnsi="宋体" w:cs="宋体" w:hint="eastAsia"/>
          <w:b/>
          <w:sz w:val="24"/>
        </w:rPr>
        <w:t>天津理工大学</w:t>
      </w:r>
      <w:r w:rsidRPr="00501040">
        <w:rPr>
          <w:rFonts w:ascii="宋体" w:hAnsi="宋体" w:cs="宋体"/>
          <w:b/>
          <w:sz w:val="24"/>
        </w:rPr>
        <w:t>2014</w:t>
      </w:r>
      <w:r w:rsidRPr="00501040">
        <w:rPr>
          <w:rFonts w:ascii="宋体" w:hAnsi="宋体" w:cs="宋体" w:hint="eastAsia"/>
          <w:b/>
          <w:sz w:val="24"/>
        </w:rPr>
        <w:t>年艺术类招生简章</w:t>
      </w:r>
    </w:p>
    <w:p w:rsidR="00796F25" w:rsidRPr="00501040" w:rsidRDefault="00796F25" w:rsidP="00C877C1">
      <w:pPr>
        <w:rPr>
          <w:rFonts w:ascii="宋体" w:eastAsia="宋体" w:cs="宋体"/>
          <w:b/>
          <w:sz w:val="18"/>
          <w:szCs w:val="18"/>
        </w:rPr>
      </w:pPr>
      <w:r w:rsidRPr="00501040">
        <w:rPr>
          <w:rFonts w:ascii="宋体" w:hAnsi="宋体" w:cs="宋体" w:hint="eastAsia"/>
          <w:b/>
          <w:sz w:val="18"/>
          <w:szCs w:val="18"/>
        </w:rPr>
        <w:t xml:space="preserve">　　一、招生专业</w:t>
      </w:r>
    </w:p>
    <w:p w:rsidR="00796F25" w:rsidRDefault="00796F25" w:rsidP="00C877C1">
      <w:pPr>
        <w:ind w:firstLine="360"/>
        <w:rPr>
          <w:rFonts w:ascii="宋体" w:eastAsia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视觉传达设计专业、</w:t>
      </w:r>
      <w:r w:rsidRPr="00501040">
        <w:rPr>
          <w:rFonts w:ascii="宋体" w:hAnsi="宋体" w:cs="宋体" w:hint="eastAsia"/>
          <w:sz w:val="18"/>
          <w:szCs w:val="18"/>
        </w:rPr>
        <w:t>环境设计专业</w:t>
      </w:r>
      <w:r>
        <w:rPr>
          <w:rFonts w:ascii="宋体" w:hAnsi="宋体" w:cs="宋体" w:hint="eastAsia"/>
          <w:sz w:val="18"/>
          <w:szCs w:val="18"/>
        </w:rPr>
        <w:t>、</w:t>
      </w:r>
      <w:r w:rsidRPr="00501040">
        <w:rPr>
          <w:rFonts w:ascii="宋体" w:hAnsi="宋体" w:cs="宋体" w:hint="eastAsia"/>
          <w:sz w:val="18"/>
          <w:szCs w:val="18"/>
        </w:rPr>
        <w:t>产品设计专业</w:t>
      </w:r>
      <w:r>
        <w:rPr>
          <w:rFonts w:ascii="宋体" w:hAnsi="宋体" w:cs="宋体" w:hint="eastAsia"/>
          <w:sz w:val="18"/>
          <w:szCs w:val="18"/>
        </w:rPr>
        <w:t>、</w:t>
      </w:r>
      <w:r w:rsidRPr="00501040">
        <w:rPr>
          <w:rFonts w:ascii="宋体" w:hAnsi="宋体" w:cs="宋体" w:hint="eastAsia"/>
          <w:sz w:val="18"/>
          <w:szCs w:val="18"/>
        </w:rPr>
        <w:t>摄影专业</w:t>
      </w:r>
      <w:r>
        <w:rPr>
          <w:rFonts w:ascii="宋体" w:hAnsi="宋体" w:cs="宋体" w:hint="eastAsia"/>
          <w:sz w:val="18"/>
          <w:szCs w:val="18"/>
        </w:rPr>
        <w:t>、</w:t>
      </w:r>
      <w:r w:rsidRPr="00501040">
        <w:rPr>
          <w:rFonts w:ascii="宋体" w:hAnsi="宋体" w:cs="宋体" w:hint="eastAsia"/>
          <w:sz w:val="18"/>
          <w:szCs w:val="18"/>
        </w:rPr>
        <w:t>动画</w:t>
      </w:r>
      <w:r w:rsidRPr="00501040">
        <w:rPr>
          <w:rFonts w:ascii="宋体" w:hAnsi="宋体" w:cs="宋体"/>
          <w:sz w:val="18"/>
          <w:szCs w:val="18"/>
        </w:rPr>
        <w:t xml:space="preserve"> (</w:t>
      </w:r>
      <w:r w:rsidRPr="00501040">
        <w:rPr>
          <w:rFonts w:ascii="宋体" w:hAnsi="宋体" w:cs="宋体" w:hint="eastAsia"/>
          <w:sz w:val="18"/>
          <w:szCs w:val="18"/>
        </w:rPr>
        <w:t>中外合作办学</w:t>
      </w:r>
      <w:r w:rsidRPr="00501040">
        <w:rPr>
          <w:rFonts w:ascii="宋体" w:hAnsi="宋体" w:cs="宋体"/>
          <w:sz w:val="18"/>
          <w:szCs w:val="18"/>
        </w:rPr>
        <w:t xml:space="preserve">) </w:t>
      </w:r>
      <w:r w:rsidRPr="00501040">
        <w:rPr>
          <w:rFonts w:ascii="宋体" w:hAnsi="宋体" w:cs="宋体" w:hint="eastAsia"/>
          <w:sz w:val="18"/>
          <w:szCs w:val="18"/>
        </w:rPr>
        <w:t>专业</w:t>
      </w:r>
    </w:p>
    <w:p w:rsidR="00796F25" w:rsidRPr="00501040" w:rsidRDefault="00796F25" w:rsidP="00C877C1">
      <w:pPr>
        <w:ind w:firstLine="360"/>
        <w:rPr>
          <w:rFonts w:ascii="宋体" w:eastAsia="宋体" w:cs="宋体"/>
          <w:b/>
          <w:sz w:val="18"/>
          <w:szCs w:val="18"/>
        </w:rPr>
      </w:pPr>
      <w:r w:rsidRPr="00501040">
        <w:rPr>
          <w:rFonts w:ascii="宋体" w:hAnsi="宋体" w:cs="宋体" w:hint="eastAsia"/>
          <w:b/>
          <w:sz w:val="18"/>
          <w:szCs w:val="18"/>
        </w:rPr>
        <w:t>二、招生计划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我校</w:t>
      </w:r>
      <w:r w:rsidRPr="00501040">
        <w:rPr>
          <w:rFonts w:ascii="宋体" w:hAnsi="宋体" w:cs="宋体"/>
          <w:sz w:val="18"/>
          <w:szCs w:val="18"/>
        </w:rPr>
        <w:t>2014</w:t>
      </w:r>
      <w:r w:rsidRPr="00501040">
        <w:rPr>
          <w:rFonts w:ascii="宋体" w:hAnsi="宋体" w:cs="宋体" w:hint="eastAsia"/>
          <w:sz w:val="18"/>
          <w:szCs w:val="18"/>
        </w:rPr>
        <w:t>年在天津市、北京市、河北省、河南省、山东省、山西省、内蒙古自治区、黑龙江省、江苏省、安徽省、江西省、甘肃省、广西自治区、贵州省、陕西省等十五个省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市、自治区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设立我校专业测试点。面向全国招收美术类文、理科考生。招生计划如下：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240"/>
        <w:gridCol w:w="2520"/>
      </w:tblGrid>
      <w:tr w:rsidR="00796F25" w:rsidRPr="00501040" w:rsidTr="00C67931">
        <w:trPr>
          <w:tblCellSpacing w:w="0" w:type="dxa"/>
        </w:trPr>
        <w:tc>
          <w:tcPr>
            <w:tcW w:w="3240" w:type="dxa"/>
            <w:vAlign w:val="bottom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招生专业</w:t>
            </w:r>
          </w:p>
        </w:tc>
        <w:tc>
          <w:tcPr>
            <w:tcW w:w="2520" w:type="dxa"/>
            <w:vAlign w:val="bottom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招生计划</w:t>
            </w:r>
          </w:p>
        </w:tc>
      </w:tr>
      <w:tr w:rsidR="00796F25" w:rsidRPr="00501040" w:rsidTr="00C67931">
        <w:trPr>
          <w:tblCellSpacing w:w="0" w:type="dxa"/>
        </w:trPr>
        <w:tc>
          <w:tcPr>
            <w:tcW w:w="3240" w:type="dxa"/>
            <w:vAlign w:val="bottom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sz w:val="18"/>
                <w:szCs w:val="18"/>
              </w:rPr>
              <w:t>视觉传达设计专业</w:t>
            </w:r>
          </w:p>
        </w:tc>
        <w:tc>
          <w:tcPr>
            <w:tcW w:w="2520" w:type="dxa"/>
            <w:vAlign w:val="bottom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/>
                <w:sz w:val="18"/>
                <w:szCs w:val="18"/>
              </w:rPr>
              <w:t>125</w:t>
            </w:r>
          </w:p>
        </w:tc>
      </w:tr>
      <w:tr w:rsidR="00796F25" w:rsidRPr="00501040" w:rsidTr="00C67931">
        <w:trPr>
          <w:tblCellSpacing w:w="0" w:type="dxa"/>
        </w:trPr>
        <w:tc>
          <w:tcPr>
            <w:tcW w:w="3240" w:type="dxa"/>
            <w:vAlign w:val="bottom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sz w:val="18"/>
                <w:szCs w:val="18"/>
              </w:rPr>
              <w:t>环境设计专业</w:t>
            </w:r>
          </w:p>
        </w:tc>
        <w:tc>
          <w:tcPr>
            <w:tcW w:w="2520" w:type="dxa"/>
            <w:vAlign w:val="bottom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/>
                <w:sz w:val="18"/>
                <w:szCs w:val="18"/>
              </w:rPr>
              <w:t>100</w:t>
            </w:r>
          </w:p>
        </w:tc>
      </w:tr>
      <w:tr w:rsidR="00796F25" w:rsidRPr="00501040" w:rsidTr="00C67931">
        <w:trPr>
          <w:tblCellSpacing w:w="0" w:type="dxa"/>
        </w:trPr>
        <w:tc>
          <w:tcPr>
            <w:tcW w:w="3240" w:type="dxa"/>
            <w:vAlign w:val="bottom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sz w:val="18"/>
                <w:szCs w:val="18"/>
              </w:rPr>
              <w:t>产品设计专业</w:t>
            </w:r>
          </w:p>
        </w:tc>
        <w:tc>
          <w:tcPr>
            <w:tcW w:w="2520" w:type="dxa"/>
            <w:vAlign w:val="bottom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/>
                <w:sz w:val="18"/>
                <w:szCs w:val="18"/>
              </w:rPr>
              <w:t>175</w:t>
            </w:r>
          </w:p>
        </w:tc>
      </w:tr>
      <w:tr w:rsidR="00796F25" w:rsidRPr="00501040" w:rsidTr="00C67931">
        <w:trPr>
          <w:tblCellSpacing w:w="0" w:type="dxa"/>
        </w:trPr>
        <w:tc>
          <w:tcPr>
            <w:tcW w:w="3240" w:type="dxa"/>
            <w:vAlign w:val="bottom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sz w:val="18"/>
                <w:szCs w:val="18"/>
              </w:rPr>
              <w:t>摄影专业</w:t>
            </w:r>
          </w:p>
        </w:tc>
        <w:tc>
          <w:tcPr>
            <w:tcW w:w="2520" w:type="dxa"/>
            <w:vAlign w:val="bottom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/>
                <w:sz w:val="18"/>
                <w:szCs w:val="18"/>
              </w:rPr>
              <w:t>50</w:t>
            </w:r>
          </w:p>
        </w:tc>
      </w:tr>
      <w:tr w:rsidR="00796F25" w:rsidRPr="00501040" w:rsidTr="00C67931">
        <w:trPr>
          <w:tblCellSpacing w:w="0" w:type="dxa"/>
        </w:trPr>
        <w:tc>
          <w:tcPr>
            <w:tcW w:w="3240" w:type="dxa"/>
            <w:vAlign w:val="bottom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sz w:val="18"/>
                <w:szCs w:val="18"/>
              </w:rPr>
              <w:t>动画（中外合作办学）专业</w:t>
            </w:r>
          </w:p>
        </w:tc>
        <w:tc>
          <w:tcPr>
            <w:tcW w:w="2520" w:type="dxa"/>
            <w:vAlign w:val="bottom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/>
                <w:sz w:val="18"/>
                <w:szCs w:val="18"/>
              </w:rPr>
              <w:t>80</w:t>
            </w:r>
          </w:p>
        </w:tc>
      </w:tr>
    </w:tbl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注：分省分专业招生计划以各省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市、自治区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招生办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考试院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发布信息为准，或于</w:t>
      </w:r>
      <w:r w:rsidRPr="00501040">
        <w:rPr>
          <w:rFonts w:ascii="宋体" w:hAnsi="宋体" w:cs="宋体"/>
          <w:sz w:val="18"/>
          <w:szCs w:val="18"/>
        </w:rPr>
        <w:t>2014</w:t>
      </w:r>
      <w:r w:rsidRPr="00501040">
        <w:rPr>
          <w:rFonts w:ascii="宋体" w:hAnsi="宋体" w:cs="宋体" w:hint="eastAsia"/>
          <w:sz w:val="18"/>
          <w:szCs w:val="18"/>
        </w:rPr>
        <w:t>年</w:t>
      </w:r>
      <w:r w:rsidRPr="00501040">
        <w:rPr>
          <w:rFonts w:ascii="宋体" w:hAnsi="宋体" w:cs="宋体"/>
          <w:sz w:val="18"/>
          <w:szCs w:val="18"/>
        </w:rPr>
        <w:t>5</w:t>
      </w:r>
      <w:r w:rsidRPr="00501040">
        <w:rPr>
          <w:rFonts w:ascii="宋体" w:hAnsi="宋体" w:cs="宋体" w:hint="eastAsia"/>
          <w:sz w:val="18"/>
          <w:szCs w:val="18"/>
        </w:rPr>
        <w:t>月中下旬登录我校网站</w:t>
      </w:r>
      <w:r w:rsidRPr="00501040">
        <w:rPr>
          <w:rFonts w:ascii="宋体" w:hAnsi="宋体" w:cs="宋体"/>
          <w:sz w:val="18"/>
          <w:szCs w:val="18"/>
        </w:rPr>
        <w:t>(http://www.tjut.edu.cn)</w:t>
      </w:r>
      <w:r w:rsidRPr="00501040">
        <w:rPr>
          <w:rFonts w:ascii="宋体" w:hAnsi="宋体" w:cs="宋体" w:hint="eastAsia"/>
          <w:sz w:val="18"/>
          <w:szCs w:val="18"/>
        </w:rPr>
        <w:t>查询。</w:t>
      </w:r>
    </w:p>
    <w:p w:rsidR="00796F25" w:rsidRPr="00501040" w:rsidRDefault="00796F25" w:rsidP="00C877C1">
      <w:pPr>
        <w:rPr>
          <w:rFonts w:ascii="宋体" w:eastAsia="宋体" w:cs="宋体"/>
          <w:b/>
          <w:sz w:val="18"/>
          <w:szCs w:val="18"/>
        </w:rPr>
      </w:pPr>
      <w:r w:rsidRPr="00501040">
        <w:rPr>
          <w:rFonts w:ascii="宋体" w:hAnsi="宋体" w:cs="宋体" w:hint="eastAsia"/>
          <w:b/>
          <w:sz w:val="18"/>
          <w:szCs w:val="18"/>
        </w:rPr>
        <w:t xml:space="preserve">　　三、报考须知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一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报考条件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普通高中应届、往届毕业生或具有同等学历者</w:t>
      </w:r>
      <w:r w:rsidRPr="00501040">
        <w:rPr>
          <w:rFonts w:ascii="宋体" w:hAnsi="宋体" w:cs="宋体"/>
          <w:sz w:val="18"/>
          <w:szCs w:val="18"/>
        </w:rPr>
        <w:t>;</w:t>
      </w:r>
      <w:r w:rsidRPr="00501040">
        <w:rPr>
          <w:rFonts w:ascii="宋体" w:hAnsi="宋体" w:cs="宋体" w:hint="eastAsia"/>
          <w:sz w:val="18"/>
          <w:szCs w:val="18"/>
        </w:rPr>
        <w:t>拥护四项基本原则，热爱祖国，遵纪守法</w:t>
      </w:r>
      <w:r w:rsidRPr="00501040">
        <w:rPr>
          <w:rFonts w:ascii="宋体" w:hAnsi="宋体" w:cs="宋体"/>
          <w:sz w:val="18"/>
          <w:szCs w:val="18"/>
        </w:rPr>
        <w:t>;</w:t>
      </w:r>
      <w:r w:rsidRPr="00501040">
        <w:rPr>
          <w:rFonts w:ascii="宋体" w:hAnsi="宋体" w:cs="宋体" w:hint="eastAsia"/>
          <w:sz w:val="18"/>
          <w:szCs w:val="18"/>
        </w:rPr>
        <w:t>热爱艺术事业，有一定的美术基础和设计能力</w:t>
      </w:r>
      <w:r w:rsidRPr="00501040">
        <w:rPr>
          <w:rFonts w:ascii="宋体" w:hAnsi="宋体" w:cs="宋体"/>
          <w:sz w:val="18"/>
          <w:szCs w:val="18"/>
        </w:rPr>
        <w:t>;</w:t>
      </w:r>
      <w:r w:rsidRPr="00501040">
        <w:rPr>
          <w:rFonts w:ascii="宋体" w:hAnsi="宋体" w:cs="宋体" w:hint="eastAsia"/>
          <w:sz w:val="18"/>
          <w:szCs w:val="18"/>
        </w:rPr>
        <w:t>身体健康，无色盲、色弱的考生。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报考我校艺术类专业的考生必须参加各省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市、自治区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举办的美术类专业统考并合格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省统考成绩不合格者，校考成绩无效</w:t>
      </w:r>
      <w:r w:rsidRPr="00501040">
        <w:rPr>
          <w:rFonts w:ascii="宋体" w:hAnsi="宋体" w:cs="宋体"/>
          <w:sz w:val="18"/>
          <w:szCs w:val="18"/>
        </w:rPr>
        <w:t>);</w:t>
      </w:r>
      <w:r w:rsidRPr="00501040">
        <w:rPr>
          <w:rFonts w:ascii="宋体" w:hAnsi="宋体" w:cs="宋体" w:hint="eastAsia"/>
          <w:sz w:val="18"/>
          <w:szCs w:val="18"/>
        </w:rPr>
        <w:t>报考我校视觉传达设计、环境设计、产品设计、摄影专业的考生必须参加我校组织的专业测试并合格。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二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报名方式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 xml:space="preserve">1. </w:t>
      </w:r>
      <w:r w:rsidRPr="00501040">
        <w:rPr>
          <w:rFonts w:ascii="宋体" w:hAnsi="宋体" w:cs="宋体" w:hint="eastAsia"/>
          <w:sz w:val="18"/>
          <w:szCs w:val="18"/>
        </w:rPr>
        <w:t>原则上，考生应在本省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市、自治区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所设考点参加报名考试，未设考点地区的考生可在天津或北京考点报名考试</w:t>
      </w:r>
      <w:r w:rsidRPr="00501040">
        <w:rPr>
          <w:rFonts w:ascii="宋体" w:hAnsi="宋体" w:cs="宋体"/>
          <w:sz w:val="18"/>
          <w:szCs w:val="18"/>
        </w:rPr>
        <w:t>;</w:t>
      </w:r>
      <w:r w:rsidRPr="00501040">
        <w:rPr>
          <w:rFonts w:ascii="宋体" w:hAnsi="宋体" w:cs="宋体" w:hint="eastAsia"/>
          <w:sz w:val="18"/>
          <w:szCs w:val="18"/>
        </w:rPr>
        <w:t>每名考生只允许在一个考点报名参加校考，不允许多地区兼报，如若兼报，则考生成绩取消。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 xml:space="preserve">2. </w:t>
      </w:r>
      <w:r w:rsidRPr="00501040">
        <w:rPr>
          <w:rFonts w:ascii="宋体" w:hAnsi="宋体" w:cs="宋体" w:hint="eastAsia"/>
          <w:sz w:val="18"/>
          <w:szCs w:val="18"/>
        </w:rPr>
        <w:t>报名考试时间请考生详查《天津理工大学</w:t>
      </w:r>
      <w:r w:rsidRPr="00501040">
        <w:rPr>
          <w:rFonts w:ascii="宋体" w:hAnsi="宋体" w:cs="宋体"/>
          <w:sz w:val="18"/>
          <w:szCs w:val="18"/>
        </w:rPr>
        <w:t>2014</w:t>
      </w:r>
      <w:r w:rsidRPr="00501040">
        <w:rPr>
          <w:rFonts w:ascii="宋体" w:hAnsi="宋体" w:cs="宋体" w:hint="eastAsia"/>
          <w:sz w:val="18"/>
          <w:szCs w:val="18"/>
        </w:rPr>
        <w:t>年艺术类专业报名考试安排》，请考生按照各省指定考点安排的报名考试时间、地点、报名方式参加报名考试。报名时，考生需提交本人身份证、省统考准考证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或省统考合格证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原件。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3.</w:t>
      </w:r>
      <w:r w:rsidRPr="00501040">
        <w:rPr>
          <w:rFonts w:ascii="宋体" w:hAnsi="宋体" w:cs="宋体" w:hint="eastAsia"/>
          <w:sz w:val="18"/>
          <w:szCs w:val="18"/>
        </w:rPr>
        <w:t>凡在北京考点和天津考点参加我校专业测试的考生，须在规定时间段提前登录我校招生网</w:t>
      </w:r>
      <w:r w:rsidRPr="00501040">
        <w:rPr>
          <w:rFonts w:ascii="宋体" w:hAnsi="宋体" w:cs="宋体"/>
          <w:sz w:val="18"/>
          <w:szCs w:val="18"/>
        </w:rPr>
        <w:t>(http://www.tjut.edu.cn)</w:t>
      </w:r>
      <w:r w:rsidRPr="00501040">
        <w:rPr>
          <w:rFonts w:ascii="宋体" w:hAnsi="宋体" w:cs="宋体" w:hint="eastAsia"/>
          <w:sz w:val="18"/>
          <w:szCs w:val="18"/>
        </w:rPr>
        <w:t>进行网上报名。核准报名信息后用</w:t>
      </w:r>
      <w:r w:rsidRPr="00501040">
        <w:rPr>
          <w:rFonts w:ascii="宋体" w:hAnsi="宋体" w:cs="宋体"/>
          <w:sz w:val="18"/>
          <w:szCs w:val="18"/>
        </w:rPr>
        <w:t>A4</w:t>
      </w:r>
      <w:r w:rsidRPr="00501040">
        <w:rPr>
          <w:rFonts w:ascii="宋体" w:hAnsi="宋体" w:cs="宋体" w:hint="eastAsia"/>
          <w:sz w:val="18"/>
          <w:szCs w:val="18"/>
        </w:rPr>
        <w:t>纸打印报名表，于考点报名时间到指定地点交纳报名考试费、确认信息。确认信息时，考生需提交本人身份证原件及复印件、省统考准考证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或省统考合格证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原件及复印件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复印件需留存，请提前准备，并粘贴于报名表第二页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、一寸近期正面免冠同一底版证件照片</w:t>
      </w:r>
      <w:r w:rsidRPr="00501040">
        <w:rPr>
          <w:rFonts w:ascii="宋体" w:hAnsi="宋体" w:cs="宋体"/>
          <w:sz w:val="18"/>
          <w:szCs w:val="18"/>
        </w:rPr>
        <w:t>2</w:t>
      </w:r>
      <w:r w:rsidRPr="00501040">
        <w:rPr>
          <w:rFonts w:ascii="宋体" w:hAnsi="宋体" w:cs="宋体" w:hint="eastAsia"/>
          <w:sz w:val="18"/>
          <w:szCs w:val="18"/>
        </w:rPr>
        <w:t>张。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 xml:space="preserve">4. </w:t>
      </w:r>
      <w:r w:rsidRPr="00501040">
        <w:rPr>
          <w:rFonts w:ascii="宋体" w:hAnsi="宋体" w:cs="宋体" w:hint="eastAsia"/>
          <w:sz w:val="18"/>
          <w:szCs w:val="18"/>
        </w:rPr>
        <w:t>除天津市考点和北京市考点以外，其他各考点均不接受外省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市、自治区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的考生报名。若省文件规定不准在省外考点考试或不承认外省考点考试成绩，则考生在天津、北京考点报名考试成绩无效。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三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报名考试费</w:t>
      </w:r>
      <w:r w:rsidRPr="00501040">
        <w:rPr>
          <w:rFonts w:ascii="宋体" w:hAnsi="宋体" w:cs="宋体"/>
          <w:sz w:val="18"/>
          <w:szCs w:val="18"/>
        </w:rPr>
        <w:t xml:space="preserve"> 150</w:t>
      </w:r>
      <w:r w:rsidRPr="00501040">
        <w:rPr>
          <w:rFonts w:ascii="宋体" w:hAnsi="宋体" w:cs="宋体" w:hint="eastAsia"/>
          <w:sz w:val="18"/>
          <w:szCs w:val="18"/>
        </w:rPr>
        <w:t>元</w:t>
      </w:r>
    </w:p>
    <w:p w:rsidR="00796F25" w:rsidRPr="00501040" w:rsidRDefault="00796F25" w:rsidP="00C877C1">
      <w:pPr>
        <w:rPr>
          <w:rFonts w:ascii="宋体" w:eastAsia="宋体" w:cs="宋体"/>
          <w:b/>
          <w:sz w:val="18"/>
          <w:szCs w:val="18"/>
        </w:rPr>
      </w:pPr>
      <w:r w:rsidRPr="00501040">
        <w:rPr>
          <w:rFonts w:ascii="宋体" w:hAnsi="宋体" w:cs="宋体" w:hint="eastAsia"/>
          <w:b/>
          <w:sz w:val="18"/>
          <w:szCs w:val="18"/>
        </w:rPr>
        <w:t xml:space="preserve">　　四、考试内容与安排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一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考试科目：素描</w:t>
      </w:r>
      <w:r w:rsidRPr="00501040">
        <w:rPr>
          <w:rFonts w:ascii="宋体" w:hAnsi="宋体" w:cs="宋体"/>
          <w:sz w:val="18"/>
          <w:szCs w:val="18"/>
        </w:rPr>
        <w:t>(100</w:t>
      </w:r>
      <w:r w:rsidRPr="00501040">
        <w:rPr>
          <w:rFonts w:ascii="宋体" w:hAnsi="宋体" w:cs="宋体" w:hint="eastAsia"/>
          <w:sz w:val="18"/>
          <w:szCs w:val="18"/>
        </w:rPr>
        <w:t>分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、速写</w:t>
      </w:r>
      <w:r w:rsidRPr="00501040">
        <w:rPr>
          <w:rFonts w:ascii="宋体" w:hAnsi="宋体" w:cs="宋体"/>
          <w:sz w:val="18"/>
          <w:szCs w:val="18"/>
        </w:rPr>
        <w:t>(100</w:t>
      </w:r>
      <w:r w:rsidRPr="00501040">
        <w:rPr>
          <w:rFonts w:ascii="宋体" w:hAnsi="宋体" w:cs="宋体" w:hint="eastAsia"/>
          <w:sz w:val="18"/>
          <w:szCs w:val="18"/>
        </w:rPr>
        <w:t>分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、色彩</w:t>
      </w:r>
      <w:r w:rsidRPr="00501040">
        <w:rPr>
          <w:rFonts w:ascii="宋体" w:hAnsi="宋体" w:cs="宋体"/>
          <w:sz w:val="18"/>
          <w:szCs w:val="18"/>
        </w:rPr>
        <w:t>(100</w:t>
      </w:r>
      <w:r w:rsidRPr="00501040">
        <w:rPr>
          <w:rFonts w:ascii="宋体" w:hAnsi="宋体" w:cs="宋体" w:hint="eastAsia"/>
          <w:sz w:val="18"/>
          <w:szCs w:val="18"/>
        </w:rPr>
        <w:t>分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，均为默写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八开试卷</w:t>
      </w:r>
      <w:r w:rsidRPr="00501040">
        <w:rPr>
          <w:rFonts w:ascii="宋体" w:hAnsi="宋体" w:cs="宋体"/>
          <w:sz w:val="18"/>
          <w:szCs w:val="18"/>
        </w:rPr>
        <w:t>);</w:t>
      </w:r>
      <w:r w:rsidRPr="00501040">
        <w:rPr>
          <w:rFonts w:ascii="宋体" w:hAnsi="宋体" w:cs="宋体" w:hint="eastAsia"/>
          <w:sz w:val="18"/>
          <w:szCs w:val="18"/>
        </w:rPr>
        <w:t>艺术素质测试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笔试简答，不计总分，仅做参考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二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时间安排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75"/>
        <w:gridCol w:w="3330"/>
        <w:gridCol w:w="675"/>
        <w:gridCol w:w="3255"/>
      </w:tblGrid>
      <w:tr w:rsidR="00796F25" w:rsidRPr="00501040" w:rsidTr="00C67931">
        <w:trPr>
          <w:tblCellSpacing w:w="0" w:type="dxa"/>
        </w:trPr>
        <w:tc>
          <w:tcPr>
            <w:tcW w:w="675" w:type="dxa"/>
            <w:vMerge w:val="restart"/>
            <w:vAlign w:val="center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sz w:val="18"/>
                <w:szCs w:val="18"/>
              </w:rPr>
              <w:t>上午</w:t>
            </w:r>
          </w:p>
        </w:tc>
        <w:tc>
          <w:tcPr>
            <w:tcW w:w="3330" w:type="dxa"/>
            <w:vAlign w:val="center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sz w:val="18"/>
                <w:szCs w:val="18"/>
              </w:rPr>
              <w:t>素描头像（</w:t>
            </w:r>
            <w:r w:rsidRPr="00501040">
              <w:rPr>
                <w:rFonts w:ascii="宋体" w:hAnsi="宋体" w:cs="宋体"/>
                <w:sz w:val="18"/>
                <w:szCs w:val="18"/>
              </w:rPr>
              <w:t>150</w:t>
            </w:r>
            <w:r w:rsidRPr="00501040">
              <w:rPr>
                <w:rFonts w:ascii="宋体" w:hAnsi="宋体" w:cs="宋体" w:hint="eastAsia"/>
                <w:sz w:val="18"/>
                <w:szCs w:val="18"/>
              </w:rPr>
              <w:t>分钟）</w:t>
            </w:r>
          </w:p>
        </w:tc>
        <w:tc>
          <w:tcPr>
            <w:tcW w:w="675" w:type="dxa"/>
            <w:vMerge w:val="restart"/>
            <w:vAlign w:val="center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sz w:val="18"/>
                <w:szCs w:val="18"/>
              </w:rPr>
              <w:t>下午</w:t>
            </w:r>
          </w:p>
        </w:tc>
        <w:tc>
          <w:tcPr>
            <w:tcW w:w="3255" w:type="dxa"/>
            <w:vAlign w:val="center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sz w:val="18"/>
                <w:szCs w:val="18"/>
              </w:rPr>
              <w:t>艺术素质测试（</w:t>
            </w:r>
            <w:r w:rsidRPr="00501040">
              <w:rPr>
                <w:rFonts w:ascii="宋体" w:hAnsi="宋体" w:cs="宋体"/>
                <w:sz w:val="18"/>
                <w:szCs w:val="18"/>
              </w:rPr>
              <w:t>10</w:t>
            </w:r>
            <w:r w:rsidRPr="00501040">
              <w:rPr>
                <w:rFonts w:ascii="宋体" w:hAnsi="宋体" w:cs="宋体" w:hint="eastAsia"/>
                <w:sz w:val="18"/>
                <w:szCs w:val="18"/>
              </w:rPr>
              <w:t>分钟）</w:t>
            </w:r>
          </w:p>
        </w:tc>
      </w:tr>
      <w:tr w:rsidR="00796F25" w:rsidRPr="0050104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96F25" w:rsidRPr="00501040" w:rsidRDefault="00796F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3330" w:type="dxa"/>
            <w:vAlign w:val="center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sz w:val="18"/>
                <w:szCs w:val="18"/>
              </w:rPr>
              <w:t>人物速写（</w:t>
            </w:r>
            <w:r w:rsidRPr="00501040">
              <w:rPr>
                <w:rFonts w:ascii="宋体" w:hAnsi="宋体" w:cs="宋体"/>
                <w:sz w:val="18"/>
                <w:szCs w:val="18"/>
              </w:rPr>
              <w:t>30</w:t>
            </w:r>
            <w:r w:rsidRPr="00501040">
              <w:rPr>
                <w:rFonts w:ascii="宋体" w:hAnsi="宋体" w:cs="宋体" w:hint="eastAsia"/>
                <w:sz w:val="18"/>
                <w:szCs w:val="18"/>
              </w:rPr>
              <w:t>分钟）</w:t>
            </w:r>
          </w:p>
        </w:tc>
        <w:tc>
          <w:tcPr>
            <w:tcW w:w="0" w:type="auto"/>
            <w:vMerge/>
            <w:vAlign w:val="center"/>
          </w:tcPr>
          <w:p w:rsidR="00796F25" w:rsidRPr="00501040" w:rsidRDefault="00796F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:rsidR="00796F25" w:rsidRPr="00501040" w:rsidRDefault="00796F25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501040">
              <w:rPr>
                <w:rFonts w:ascii="宋体" w:hAnsi="宋体" w:cs="宋体" w:hint="eastAsia"/>
                <w:sz w:val="18"/>
                <w:szCs w:val="18"/>
              </w:rPr>
              <w:t>色彩静物（</w:t>
            </w:r>
            <w:r w:rsidRPr="00501040">
              <w:rPr>
                <w:rFonts w:ascii="宋体" w:hAnsi="宋体" w:cs="宋体"/>
                <w:sz w:val="18"/>
                <w:szCs w:val="18"/>
              </w:rPr>
              <w:t>170</w:t>
            </w:r>
            <w:r w:rsidRPr="00501040">
              <w:rPr>
                <w:rFonts w:ascii="宋体" w:hAnsi="宋体" w:cs="宋体" w:hint="eastAsia"/>
                <w:sz w:val="18"/>
                <w:szCs w:val="18"/>
              </w:rPr>
              <w:t>分钟）</w:t>
            </w:r>
          </w:p>
        </w:tc>
      </w:tr>
    </w:tbl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三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考生必须携带准考证、本人身份证、省统考准考证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三证必须齐全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等相关证件，按考场要求进入考场</w:t>
      </w:r>
      <w:r w:rsidRPr="00501040">
        <w:rPr>
          <w:rFonts w:ascii="宋体" w:hAnsi="宋体" w:cs="宋体"/>
          <w:sz w:val="18"/>
          <w:szCs w:val="18"/>
        </w:rPr>
        <w:t>;</w:t>
      </w:r>
      <w:r w:rsidRPr="00501040">
        <w:rPr>
          <w:rFonts w:ascii="宋体" w:hAnsi="宋体" w:cs="宋体" w:hint="eastAsia"/>
          <w:sz w:val="18"/>
          <w:szCs w:val="18"/>
        </w:rPr>
        <w:t>考生需自备画具。</w:t>
      </w:r>
    </w:p>
    <w:p w:rsidR="00796F25" w:rsidRPr="00501040" w:rsidRDefault="00796F25" w:rsidP="00C877C1">
      <w:pPr>
        <w:rPr>
          <w:rFonts w:ascii="宋体" w:eastAsia="宋体" w:cs="宋体"/>
          <w:b/>
          <w:sz w:val="18"/>
          <w:szCs w:val="18"/>
        </w:rPr>
      </w:pPr>
      <w:r w:rsidRPr="00501040">
        <w:rPr>
          <w:rFonts w:ascii="宋体" w:hAnsi="宋体" w:cs="宋体" w:hint="eastAsia"/>
          <w:b/>
          <w:sz w:val="18"/>
          <w:szCs w:val="18"/>
        </w:rPr>
        <w:t xml:space="preserve">　　五、专业考试成绩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专业测试合格比例为</w:t>
      </w:r>
      <w:r w:rsidRPr="00501040">
        <w:rPr>
          <w:rFonts w:ascii="宋体" w:hAnsi="宋体" w:cs="宋体"/>
          <w:sz w:val="18"/>
          <w:szCs w:val="18"/>
        </w:rPr>
        <w:t>1</w:t>
      </w:r>
      <w:r w:rsidRPr="00501040">
        <w:rPr>
          <w:rFonts w:ascii="宋体" w:hAnsi="宋体" w:cs="宋体" w:hint="eastAsia"/>
          <w:sz w:val="18"/>
          <w:szCs w:val="18"/>
        </w:rPr>
        <w:t>：</w:t>
      </w:r>
      <w:r w:rsidRPr="00501040">
        <w:rPr>
          <w:rFonts w:ascii="宋体" w:hAnsi="宋体" w:cs="宋体"/>
          <w:sz w:val="18"/>
          <w:szCs w:val="18"/>
        </w:rPr>
        <w:t>4(</w:t>
      </w:r>
      <w:r w:rsidRPr="00501040">
        <w:rPr>
          <w:rFonts w:ascii="宋体" w:hAnsi="宋体" w:cs="宋体" w:hint="eastAsia"/>
          <w:sz w:val="18"/>
          <w:szCs w:val="18"/>
        </w:rPr>
        <w:t>招生计划数与专业合格人数之比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，我校将于规定时间公布考试成绩，并向各省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市、自治区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招生考试院上传合格考生名</w:t>
      </w:r>
      <w:r w:rsidRPr="00501040">
        <w:rPr>
          <w:rFonts w:ascii="宋体" w:hAnsi="宋体" w:cs="宋体"/>
          <w:sz w:val="18"/>
          <w:szCs w:val="18"/>
        </w:rPr>
        <w:t xml:space="preserve"> </w:t>
      </w:r>
      <w:r w:rsidRPr="00501040">
        <w:rPr>
          <w:rFonts w:ascii="宋体" w:hAnsi="宋体" w:cs="宋体" w:hint="eastAsia"/>
          <w:sz w:val="18"/>
          <w:szCs w:val="18"/>
        </w:rPr>
        <w:t>单，不再向考生寄发校考合格证书。考生可于</w:t>
      </w:r>
      <w:r w:rsidRPr="00501040">
        <w:rPr>
          <w:rFonts w:ascii="宋体" w:hAnsi="宋体" w:cs="宋体"/>
          <w:sz w:val="18"/>
          <w:szCs w:val="18"/>
        </w:rPr>
        <w:t>2014</w:t>
      </w:r>
      <w:r w:rsidRPr="00501040">
        <w:rPr>
          <w:rFonts w:ascii="宋体" w:hAnsi="宋体" w:cs="宋体" w:hint="eastAsia"/>
          <w:sz w:val="18"/>
          <w:szCs w:val="18"/>
        </w:rPr>
        <w:t>年</w:t>
      </w:r>
      <w:r w:rsidRPr="00501040">
        <w:rPr>
          <w:rFonts w:ascii="宋体" w:hAnsi="宋体" w:cs="宋体"/>
          <w:sz w:val="18"/>
          <w:szCs w:val="18"/>
        </w:rPr>
        <w:t>4</w:t>
      </w:r>
      <w:r w:rsidRPr="00501040">
        <w:rPr>
          <w:rFonts w:ascii="宋体" w:hAnsi="宋体" w:cs="宋体" w:hint="eastAsia"/>
          <w:sz w:val="18"/>
          <w:szCs w:val="18"/>
        </w:rPr>
        <w:t>月</w:t>
      </w:r>
      <w:r w:rsidRPr="00501040">
        <w:rPr>
          <w:rFonts w:ascii="宋体" w:hAnsi="宋体" w:cs="宋体"/>
          <w:sz w:val="18"/>
          <w:szCs w:val="18"/>
        </w:rPr>
        <w:t>10</w:t>
      </w:r>
      <w:r w:rsidRPr="00501040">
        <w:rPr>
          <w:rFonts w:ascii="宋体" w:hAnsi="宋体" w:cs="宋体" w:hint="eastAsia"/>
          <w:sz w:val="18"/>
          <w:szCs w:val="18"/>
        </w:rPr>
        <w:t>日以后登录天津理工大学网站</w:t>
      </w:r>
      <w:r w:rsidRPr="00501040">
        <w:rPr>
          <w:rFonts w:ascii="宋体" w:hAnsi="宋体" w:cs="宋体"/>
          <w:sz w:val="18"/>
          <w:szCs w:val="18"/>
        </w:rPr>
        <w:t>(http://www.tjut.edu.cn)</w:t>
      </w:r>
      <w:r w:rsidRPr="00501040">
        <w:rPr>
          <w:rFonts w:ascii="宋体" w:hAnsi="宋体" w:cs="宋体" w:hint="eastAsia"/>
          <w:sz w:val="18"/>
          <w:szCs w:val="18"/>
        </w:rPr>
        <w:t>查询考试成</w:t>
      </w:r>
      <w:r w:rsidRPr="00501040">
        <w:rPr>
          <w:rFonts w:ascii="宋体" w:hAnsi="宋体" w:cs="宋体"/>
          <w:sz w:val="18"/>
          <w:szCs w:val="18"/>
        </w:rPr>
        <w:t xml:space="preserve"> </w:t>
      </w:r>
      <w:r w:rsidRPr="00501040">
        <w:rPr>
          <w:rFonts w:ascii="宋体" w:hAnsi="宋体" w:cs="宋体" w:hint="eastAsia"/>
          <w:sz w:val="18"/>
          <w:szCs w:val="18"/>
        </w:rPr>
        <w:t>绩。</w:t>
      </w:r>
    </w:p>
    <w:p w:rsidR="00796F25" w:rsidRPr="00501040" w:rsidRDefault="00796F25" w:rsidP="00C877C1">
      <w:pPr>
        <w:rPr>
          <w:rFonts w:ascii="宋体" w:eastAsia="宋体" w:cs="宋体"/>
          <w:b/>
          <w:sz w:val="18"/>
          <w:szCs w:val="18"/>
        </w:rPr>
      </w:pPr>
      <w:r w:rsidRPr="00501040">
        <w:rPr>
          <w:rFonts w:ascii="宋体" w:hAnsi="宋体" w:cs="宋体" w:hint="eastAsia"/>
          <w:b/>
          <w:sz w:val="18"/>
          <w:szCs w:val="18"/>
        </w:rPr>
        <w:t xml:space="preserve">　　六、录取原则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考生须政治思想品德考核通过，体检合格</w:t>
      </w:r>
      <w:r w:rsidRPr="00501040">
        <w:rPr>
          <w:rFonts w:ascii="宋体" w:hAnsi="宋体" w:cs="宋体"/>
          <w:sz w:val="18"/>
          <w:szCs w:val="18"/>
        </w:rPr>
        <w:t>;</w:t>
      </w:r>
      <w:r w:rsidRPr="00501040">
        <w:rPr>
          <w:rFonts w:ascii="宋体" w:hAnsi="宋体" w:cs="宋体" w:hint="eastAsia"/>
          <w:sz w:val="18"/>
          <w:szCs w:val="18"/>
        </w:rPr>
        <w:t>专业课统考合格且符合所在省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市、自治区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规定的出省条件</w:t>
      </w:r>
      <w:r w:rsidRPr="00501040">
        <w:rPr>
          <w:rFonts w:ascii="宋体" w:hAnsi="宋体" w:cs="宋体"/>
          <w:sz w:val="18"/>
          <w:szCs w:val="18"/>
        </w:rPr>
        <w:t>;</w:t>
      </w:r>
      <w:r w:rsidRPr="00501040">
        <w:rPr>
          <w:rFonts w:ascii="宋体" w:hAnsi="宋体" w:cs="宋体" w:hint="eastAsia"/>
          <w:sz w:val="18"/>
          <w:szCs w:val="18"/>
        </w:rPr>
        <w:t>文化课考试成绩达到各省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市、自治区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艺术类控制分数线</w:t>
      </w:r>
      <w:r w:rsidRPr="00501040">
        <w:rPr>
          <w:rFonts w:ascii="宋体" w:hAnsi="宋体" w:cs="宋体"/>
          <w:sz w:val="18"/>
          <w:szCs w:val="18"/>
        </w:rPr>
        <w:t>;</w:t>
      </w:r>
      <w:r w:rsidRPr="00501040">
        <w:rPr>
          <w:rFonts w:ascii="宋体" w:hAnsi="宋体" w:cs="宋体" w:hint="eastAsia"/>
          <w:sz w:val="18"/>
          <w:szCs w:val="18"/>
        </w:rPr>
        <w:t>英语成绩达到各专业分数要求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英语总分不是</w:t>
      </w:r>
      <w:r w:rsidRPr="00501040">
        <w:rPr>
          <w:rFonts w:ascii="宋体" w:hAnsi="宋体" w:cs="宋体"/>
          <w:sz w:val="18"/>
          <w:szCs w:val="18"/>
        </w:rPr>
        <w:t>150</w:t>
      </w:r>
      <w:r w:rsidRPr="00501040">
        <w:rPr>
          <w:rFonts w:ascii="宋体" w:hAnsi="宋体" w:cs="宋体" w:hint="eastAsia"/>
          <w:sz w:val="18"/>
          <w:szCs w:val="18"/>
        </w:rPr>
        <w:t>分的，按比例进行折算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。在满足以上要求的前提下，我校将根据各省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市、自治区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公布的招</w:t>
      </w:r>
      <w:r w:rsidRPr="00501040">
        <w:rPr>
          <w:rFonts w:ascii="宋体" w:hAnsi="宋体" w:cs="宋体"/>
          <w:sz w:val="18"/>
          <w:szCs w:val="18"/>
        </w:rPr>
        <w:t xml:space="preserve"> </w:t>
      </w:r>
      <w:r w:rsidRPr="00501040">
        <w:rPr>
          <w:rFonts w:ascii="宋体" w:hAnsi="宋体" w:cs="宋体" w:hint="eastAsia"/>
          <w:sz w:val="18"/>
          <w:szCs w:val="18"/>
        </w:rPr>
        <w:t>生计划，遵循各专业的录取原则，按照分数优先的原则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内蒙古自治区除外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实施录取。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一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视觉传达设计、环境设计、产品设计专业：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参加我校专业校考并合格，英语成绩在</w:t>
      </w:r>
      <w:r w:rsidRPr="00501040">
        <w:rPr>
          <w:rFonts w:ascii="宋体" w:hAnsi="宋体" w:cs="宋体"/>
          <w:sz w:val="18"/>
          <w:szCs w:val="18"/>
        </w:rPr>
        <w:t>50</w:t>
      </w:r>
      <w:r w:rsidRPr="00501040">
        <w:rPr>
          <w:rFonts w:ascii="宋体" w:hAnsi="宋体" w:cs="宋体" w:hint="eastAsia"/>
          <w:sz w:val="18"/>
          <w:szCs w:val="18"/>
        </w:rPr>
        <w:t>分以上，按校考专业成绩计算综合分择优录取</w:t>
      </w:r>
      <w:r w:rsidRPr="00501040">
        <w:rPr>
          <w:rFonts w:ascii="宋体" w:hAnsi="宋体" w:cs="宋体"/>
          <w:sz w:val="18"/>
          <w:szCs w:val="18"/>
        </w:rPr>
        <w:t>;</w:t>
      </w:r>
      <w:r w:rsidRPr="00501040">
        <w:rPr>
          <w:rFonts w:ascii="宋体" w:hAnsi="宋体" w:cs="宋体" w:hint="eastAsia"/>
          <w:sz w:val="18"/>
          <w:szCs w:val="18"/>
        </w:rPr>
        <w:t>综合分相同条件下，依据考生专业志愿顺序录取，若专业志愿顺序也相同，优先录取高考文化分数较高的考生。</w:t>
      </w:r>
    </w:p>
    <w:p w:rsidR="00796F25" w:rsidRPr="00501040" w:rsidRDefault="00796F25" w:rsidP="00C877C1">
      <w:pPr>
        <w:rPr>
          <w:rFonts w:ascii="宋体" w:hAnsi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综合分</w:t>
      </w:r>
      <w:r w:rsidRPr="00501040">
        <w:rPr>
          <w:rFonts w:ascii="宋体" w:hAnsi="宋体" w:cs="宋体"/>
          <w:sz w:val="18"/>
          <w:szCs w:val="18"/>
        </w:rPr>
        <w:t xml:space="preserve"> =(</w:t>
      </w:r>
      <w:r w:rsidRPr="00501040">
        <w:rPr>
          <w:rFonts w:ascii="宋体" w:hAnsi="宋体" w:cs="宋体" w:hint="eastAsia"/>
          <w:sz w:val="18"/>
          <w:szCs w:val="18"/>
        </w:rPr>
        <w:t>文化课成绩总分</w:t>
      </w:r>
      <w:r w:rsidRPr="00501040">
        <w:rPr>
          <w:rFonts w:ascii="宋体" w:eastAsia="宋体" w:cs="宋体" w:hint="eastAsia"/>
          <w:sz w:val="18"/>
          <w:szCs w:val="18"/>
        </w:rPr>
        <w:t>÷</w:t>
      </w:r>
      <w:r w:rsidRPr="00501040">
        <w:rPr>
          <w:rFonts w:ascii="宋体" w:hAnsi="宋体" w:cs="宋体" w:hint="eastAsia"/>
          <w:sz w:val="18"/>
          <w:szCs w:val="18"/>
        </w:rPr>
        <w:t>考试课门数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×</w:t>
      </w:r>
      <w:r w:rsidRPr="00501040">
        <w:rPr>
          <w:rFonts w:ascii="宋体" w:hAnsi="宋体" w:cs="宋体"/>
          <w:sz w:val="18"/>
          <w:szCs w:val="18"/>
        </w:rPr>
        <w:t>50%+(</w:t>
      </w:r>
      <w:r w:rsidRPr="00501040">
        <w:rPr>
          <w:rFonts w:ascii="宋体" w:hAnsi="宋体" w:cs="宋体" w:hint="eastAsia"/>
          <w:sz w:val="18"/>
          <w:szCs w:val="18"/>
        </w:rPr>
        <w:t>校考成绩总分</w:t>
      </w:r>
      <w:r w:rsidRPr="00501040">
        <w:rPr>
          <w:rFonts w:ascii="宋体" w:eastAsia="宋体" w:cs="宋体" w:hint="eastAsia"/>
          <w:sz w:val="18"/>
          <w:szCs w:val="18"/>
        </w:rPr>
        <w:t>÷</w:t>
      </w:r>
      <w:r w:rsidRPr="00501040">
        <w:rPr>
          <w:rFonts w:ascii="宋体" w:hAnsi="宋体" w:cs="宋体" w:hint="eastAsia"/>
          <w:sz w:val="18"/>
          <w:szCs w:val="18"/>
        </w:rPr>
        <w:t>考试课门数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×</w:t>
      </w:r>
      <w:r w:rsidRPr="00501040">
        <w:rPr>
          <w:rFonts w:ascii="宋体" w:hAnsi="宋体" w:cs="宋体"/>
          <w:sz w:val="18"/>
          <w:szCs w:val="18"/>
        </w:rPr>
        <w:t>50%</w:t>
      </w:r>
      <w:r w:rsidRPr="00501040">
        <w:rPr>
          <w:rFonts w:ascii="宋体" w:hAnsi="宋体" w:cs="宋体" w:hint="eastAsia"/>
          <w:sz w:val="18"/>
          <w:szCs w:val="18"/>
        </w:rPr>
        <w:t>。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文化课考试按</w:t>
      </w:r>
      <w:r w:rsidRPr="00501040">
        <w:rPr>
          <w:rFonts w:ascii="宋体" w:hAnsi="宋体" w:cs="宋体"/>
          <w:sz w:val="18"/>
          <w:szCs w:val="18"/>
        </w:rPr>
        <w:t>4</w:t>
      </w:r>
      <w:r w:rsidRPr="00501040">
        <w:rPr>
          <w:rFonts w:ascii="宋体" w:hAnsi="宋体" w:cs="宋体" w:hint="eastAsia"/>
          <w:sz w:val="18"/>
          <w:szCs w:val="18"/>
        </w:rPr>
        <w:t>门计算，校考成绩按</w:t>
      </w:r>
      <w:r w:rsidRPr="00501040">
        <w:rPr>
          <w:rFonts w:ascii="宋体" w:hAnsi="宋体" w:cs="宋体"/>
          <w:sz w:val="18"/>
          <w:szCs w:val="18"/>
        </w:rPr>
        <w:t>3</w:t>
      </w:r>
      <w:r w:rsidRPr="00501040">
        <w:rPr>
          <w:rFonts w:ascii="宋体" w:hAnsi="宋体" w:cs="宋体" w:hint="eastAsia"/>
          <w:sz w:val="18"/>
          <w:szCs w:val="18"/>
        </w:rPr>
        <w:t>门计算</w:t>
      </w:r>
      <w:r w:rsidRPr="00501040">
        <w:rPr>
          <w:rFonts w:ascii="宋体" w:hAnsi="宋体" w:cs="宋体"/>
          <w:sz w:val="18"/>
          <w:szCs w:val="18"/>
        </w:rPr>
        <w:t>)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二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摄影专业：参加我校专业校考并合格，英语成绩在</w:t>
      </w:r>
      <w:r w:rsidRPr="00501040">
        <w:rPr>
          <w:rFonts w:ascii="宋体" w:hAnsi="宋体" w:cs="宋体"/>
          <w:sz w:val="18"/>
          <w:szCs w:val="18"/>
        </w:rPr>
        <w:t>50</w:t>
      </w:r>
      <w:r w:rsidRPr="00501040">
        <w:rPr>
          <w:rFonts w:ascii="宋体" w:hAnsi="宋体" w:cs="宋体" w:hint="eastAsia"/>
          <w:sz w:val="18"/>
          <w:szCs w:val="18"/>
        </w:rPr>
        <w:t>分以上，按高考文化分数择优录取。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三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动画</w:t>
      </w:r>
      <w:r w:rsidRPr="00501040">
        <w:rPr>
          <w:rFonts w:ascii="宋体" w:hAnsi="宋体" w:cs="宋体"/>
          <w:sz w:val="18"/>
          <w:szCs w:val="18"/>
        </w:rPr>
        <w:t xml:space="preserve"> (</w:t>
      </w:r>
      <w:r w:rsidRPr="00501040">
        <w:rPr>
          <w:rFonts w:ascii="宋体" w:hAnsi="宋体" w:cs="宋体" w:hint="eastAsia"/>
          <w:sz w:val="18"/>
          <w:szCs w:val="18"/>
        </w:rPr>
        <w:t>中外合作办学</w:t>
      </w:r>
      <w:r w:rsidRPr="00501040">
        <w:rPr>
          <w:rFonts w:ascii="宋体" w:hAnsi="宋体" w:cs="宋体"/>
          <w:sz w:val="18"/>
          <w:szCs w:val="18"/>
        </w:rPr>
        <w:t xml:space="preserve">) </w:t>
      </w:r>
      <w:r w:rsidRPr="00501040">
        <w:rPr>
          <w:rFonts w:ascii="宋体" w:hAnsi="宋体" w:cs="宋体" w:hint="eastAsia"/>
          <w:sz w:val="18"/>
          <w:szCs w:val="18"/>
        </w:rPr>
        <w:t>专业：参加省美术专业统考并合格，且取得高中毕业证书，英语成绩在</w:t>
      </w:r>
      <w:r w:rsidRPr="00501040">
        <w:rPr>
          <w:rFonts w:ascii="宋体" w:hAnsi="宋体" w:cs="宋体"/>
          <w:sz w:val="18"/>
          <w:szCs w:val="18"/>
        </w:rPr>
        <w:t>60</w:t>
      </w:r>
      <w:r w:rsidRPr="00501040">
        <w:rPr>
          <w:rFonts w:ascii="宋体" w:hAnsi="宋体" w:cs="宋体" w:hint="eastAsia"/>
          <w:sz w:val="18"/>
          <w:szCs w:val="18"/>
        </w:rPr>
        <w:t>分以上，按高考文化分数择优录取。</w:t>
      </w:r>
    </w:p>
    <w:p w:rsidR="00796F25" w:rsidRPr="00501040" w:rsidRDefault="00796F25" w:rsidP="00C877C1">
      <w:pPr>
        <w:rPr>
          <w:rFonts w:ascii="宋体" w:eastAsia="宋体" w:cs="宋体"/>
          <w:b/>
          <w:sz w:val="18"/>
          <w:szCs w:val="18"/>
        </w:rPr>
      </w:pPr>
      <w:r w:rsidRPr="00501040">
        <w:rPr>
          <w:rFonts w:ascii="宋体" w:hAnsi="宋体" w:cs="宋体" w:hint="eastAsia"/>
          <w:b/>
          <w:sz w:val="18"/>
          <w:szCs w:val="18"/>
        </w:rPr>
        <w:t xml:space="preserve">　　七、学费标准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我校艺术类专业的学费按国家教育部、财政部的有关规定执行。视觉传达设计、环境设计、产品设计专业学费每生</w:t>
      </w:r>
      <w:r w:rsidRPr="00501040">
        <w:rPr>
          <w:rFonts w:ascii="宋体" w:hAnsi="宋体" w:cs="宋体"/>
          <w:sz w:val="18"/>
          <w:szCs w:val="18"/>
        </w:rPr>
        <w:t>12000</w:t>
      </w:r>
      <w:r w:rsidRPr="00501040">
        <w:rPr>
          <w:rFonts w:ascii="宋体" w:hAnsi="宋体" w:cs="宋体" w:hint="eastAsia"/>
          <w:sz w:val="18"/>
          <w:szCs w:val="18"/>
        </w:rPr>
        <w:t>元</w:t>
      </w:r>
      <w:r w:rsidRPr="00501040">
        <w:rPr>
          <w:rFonts w:ascii="宋体" w:hAnsi="宋体" w:cs="宋体"/>
          <w:sz w:val="18"/>
          <w:szCs w:val="18"/>
        </w:rPr>
        <w:t>/</w:t>
      </w:r>
      <w:r w:rsidRPr="00501040">
        <w:rPr>
          <w:rFonts w:ascii="宋体" w:hAnsi="宋体" w:cs="宋体" w:hint="eastAsia"/>
          <w:sz w:val="18"/>
          <w:szCs w:val="18"/>
        </w:rPr>
        <w:t>年，摄影专业学费每生</w:t>
      </w:r>
      <w:r w:rsidRPr="00501040">
        <w:rPr>
          <w:rFonts w:ascii="宋体" w:hAnsi="宋体" w:cs="宋体"/>
          <w:sz w:val="18"/>
          <w:szCs w:val="18"/>
        </w:rPr>
        <w:t>15000</w:t>
      </w:r>
      <w:r w:rsidRPr="00501040">
        <w:rPr>
          <w:rFonts w:ascii="宋体" w:hAnsi="宋体" w:cs="宋体" w:hint="eastAsia"/>
          <w:sz w:val="18"/>
          <w:szCs w:val="18"/>
        </w:rPr>
        <w:t>元</w:t>
      </w:r>
      <w:r w:rsidRPr="00501040">
        <w:rPr>
          <w:rFonts w:ascii="宋体" w:hAnsi="宋体" w:cs="宋体"/>
          <w:sz w:val="18"/>
          <w:szCs w:val="18"/>
        </w:rPr>
        <w:t>/</w:t>
      </w:r>
      <w:r w:rsidRPr="00501040">
        <w:rPr>
          <w:rFonts w:ascii="宋体" w:hAnsi="宋体" w:cs="宋体" w:hint="eastAsia"/>
          <w:sz w:val="18"/>
          <w:szCs w:val="18"/>
        </w:rPr>
        <w:t>年，动画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中外合作办学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专业学费每生</w:t>
      </w:r>
      <w:r w:rsidRPr="00501040">
        <w:rPr>
          <w:rFonts w:ascii="宋体" w:hAnsi="宋体" w:cs="宋体"/>
          <w:sz w:val="18"/>
          <w:szCs w:val="18"/>
        </w:rPr>
        <w:t>30000</w:t>
      </w:r>
      <w:r w:rsidRPr="00501040">
        <w:rPr>
          <w:rFonts w:ascii="宋体" w:hAnsi="宋体" w:cs="宋体" w:hint="eastAsia"/>
          <w:sz w:val="18"/>
          <w:szCs w:val="18"/>
        </w:rPr>
        <w:t>元</w:t>
      </w:r>
      <w:r w:rsidRPr="00501040">
        <w:rPr>
          <w:rFonts w:ascii="宋体" w:hAnsi="宋体" w:cs="宋体"/>
          <w:sz w:val="18"/>
          <w:szCs w:val="18"/>
        </w:rPr>
        <w:t>/</w:t>
      </w:r>
      <w:r w:rsidRPr="00501040">
        <w:rPr>
          <w:rFonts w:ascii="宋体" w:hAnsi="宋体" w:cs="宋体" w:hint="eastAsia"/>
          <w:sz w:val="18"/>
          <w:szCs w:val="18"/>
        </w:rPr>
        <w:t>年。学费如有变动，最终以天津市物价局批件为准。</w:t>
      </w:r>
    </w:p>
    <w:p w:rsidR="00796F25" w:rsidRPr="00501040" w:rsidRDefault="00796F25" w:rsidP="00C877C1">
      <w:pPr>
        <w:rPr>
          <w:rFonts w:ascii="宋体" w:eastAsia="宋体" w:cs="宋体"/>
          <w:b/>
          <w:sz w:val="18"/>
          <w:szCs w:val="18"/>
        </w:rPr>
      </w:pPr>
      <w:r w:rsidRPr="00501040">
        <w:rPr>
          <w:rFonts w:ascii="宋体" w:hAnsi="宋体" w:cs="宋体" w:hint="eastAsia"/>
          <w:b/>
          <w:sz w:val="18"/>
          <w:szCs w:val="18"/>
        </w:rPr>
        <w:t xml:space="preserve">　　八、入学报到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凡被我校录取的考生，由我校于七月下旬签发录取通知书并寄发给考生。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新生开学时凭录取通知书、高考准考证、专业课准考证办理入学手续。上述材料缺一不可，务请妥善保管。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新生入学时，我校对新生进行德、智、体全面复查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包含专业复试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，如发现不符合报考条件和手续的、弄虚作假的，将不准许报到注册，并取消其入学资格，退回原单位或地区。</w:t>
      </w:r>
    </w:p>
    <w:p w:rsidR="00796F25" w:rsidRPr="00501040" w:rsidRDefault="00796F25" w:rsidP="00C877C1">
      <w:pPr>
        <w:rPr>
          <w:rFonts w:ascii="宋体" w:eastAsia="宋体" w:cs="宋体"/>
          <w:b/>
          <w:sz w:val="18"/>
          <w:szCs w:val="18"/>
        </w:rPr>
      </w:pPr>
      <w:r w:rsidRPr="00501040">
        <w:rPr>
          <w:rFonts w:ascii="宋体" w:hAnsi="宋体" w:cs="宋体" w:hint="eastAsia"/>
          <w:b/>
          <w:sz w:val="18"/>
          <w:szCs w:val="18"/>
        </w:rPr>
        <w:t xml:space="preserve">　　九、联系方式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学校地址：天津市西青区宾水西道</w:t>
      </w:r>
      <w:r w:rsidRPr="00501040">
        <w:rPr>
          <w:rFonts w:ascii="宋体" w:hAnsi="宋体" w:cs="宋体"/>
          <w:sz w:val="18"/>
          <w:szCs w:val="18"/>
        </w:rPr>
        <w:t>391</w:t>
      </w:r>
      <w:r w:rsidRPr="00501040">
        <w:rPr>
          <w:rFonts w:ascii="宋体" w:hAnsi="宋体" w:cs="宋体" w:hint="eastAsia"/>
          <w:sz w:val="18"/>
          <w:szCs w:val="18"/>
        </w:rPr>
        <w:t>号</w:t>
      </w:r>
    </w:p>
    <w:p w:rsidR="00796F25" w:rsidRPr="00501040" w:rsidRDefault="00796F25" w:rsidP="00C877C1">
      <w:pPr>
        <w:rPr>
          <w:rFonts w:ascii="宋体" w:hAnsi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邮政编码：</w:t>
      </w:r>
      <w:r w:rsidRPr="00501040">
        <w:rPr>
          <w:rFonts w:ascii="宋体" w:hAnsi="宋体" w:cs="宋体"/>
          <w:sz w:val="18"/>
          <w:szCs w:val="18"/>
        </w:rPr>
        <w:t>300384</w:t>
      </w:r>
    </w:p>
    <w:p w:rsidR="00796F25" w:rsidRPr="00501040" w:rsidRDefault="00796F25" w:rsidP="00C877C1">
      <w:pPr>
        <w:rPr>
          <w:rFonts w:ascii="宋体" w:hAnsi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学校网站：</w:t>
      </w:r>
      <w:r w:rsidRPr="00501040">
        <w:rPr>
          <w:rFonts w:ascii="宋体" w:hAnsi="宋体" w:cs="宋体"/>
          <w:sz w:val="18"/>
          <w:szCs w:val="18"/>
        </w:rPr>
        <w:t>http://www.tjut.edu.cn</w:t>
      </w:r>
    </w:p>
    <w:p w:rsidR="00796F25" w:rsidRPr="00501040" w:rsidRDefault="00796F25" w:rsidP="00C877C1">
      <w:pPr>
        <w:rPr>
          <w:rFonts w:ascii="宋体" w:hAnsi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咨询电话：</w:t>
      </w:r>
      <w:r w:rsidRPr="00501040">
        <w:rPr>
          <w:rFonts w:ascii="宋体" w:hAnsi="宋体" w:cs="宋体"/>
          <w:sz w:val="18"/>
          <w:szCs w:val="18"/>
        </w:rPr>
        <w:t>022-60216795(</w:t>
      </w:r>
      <w:r w:rsidRPr="00501040">
        <w:rPr>
          <w:rFonts w:ascii="宋体" w:hAnsi="宋体" w:cs="宋体" w:hint="eastAsia"/>
          <w:sz w:val="18"/>
          <w:szCs w:val="18"/>
        </w:rPr>
        <w:t>招生办公室</w:t>
      </w:r>
      <w:r w:rsidRPr="00501040">
        <w:rPr>
          <w:rFonts w:ascii="宋体" w:hAnsi="宋体" w:cs="宋体"/>
          <w:sz w:val="18"/>
          <w:szCs w:val="18"/>
        </w:rPr>
        <w:t>) 022-60214150(</w:t>
      </w:r>
      <w:r w:rsidRPr="00501040">
        <w:rPr>
          <w:rFonts w:ascii="宋体" w:hAnsi="宋体" w:cs="宋体" w:hint="eastAsia"/>
          <w:sz w:val="18"/>
          <w:szCs w:val="18"/>
        </w:rPr>
        <w:t>艺术学院</w:t>
      </w:r>
      <w:r w:rsidRPr="00501040">
        <w:rPr>
          <w:rFonts w:ascii="宋体" w:hAnsi="宋体" w:cs="宋体"/>
          <w:sz w:val="18"/>
          <w:szCs w:val="18"/>
        </w:rPr>
        <w:t>)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温馨提示：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1.</w:t>
      </w:r>
      <w:r w:rsidRPr="00501040">
        <w:rPr>
          <w:rFonts w:ascii="宋体" w:hAnsi="宋体" w:cs="宋体" w:hint="eastAsia"/>
          <w:sz w:val="18"/>
          <w:szCs w:val="18"/>
        </w:rPr>
        <w:t>江苏省、河北省的考生只能在本省所设考点参加我校艺术类专业测试。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2.</w:t>
      </w:r>
      <w:r w:rsidRPr="00501040">
        <w:rPr>
          <w:rFonts w:ascii="宋体" w:hAnsi="宋体" w:cs="宋体" w:hint="eastAsia"/>
          <w:sz w:val="18"/>
          <w:szCs w:val="18"/>
        </w:rPr>
        <w:t>湖南省、湖北省、青海省的考生不能报名参加我校专业测试，只能报考我校动画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中外合作办学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专业。</w:t>
      </w:r>
    </w:p>
    <w:p w:rsidR="00796F25" w:rsidRPr="00501040" w:rsidRDefault="00796F25" w:rsidP="00C877C1">
      <w:pPr>
        <w:rPr>
          <w:rFonts w:ascii="宋体" w:eastAsia="宋体" w:cs="宋体"/>
          <w:sz w:val="18"/>
          <w:szCs w:val="18"/>
        </w:rPr>
      </w:pPr>
      <w:r w:rsidRPr="00501040">
        <w:rPr>
          <w:rFonts w:ascii="宋体" w:hAnsi="宋体" w:cs="宋体" w:hint="eastAsia"/>
          <w:sz w:val="18"/>
          <w:szCs w:val="18"/>
        </w:rPr>
        <w:t xml:space="preserve">　　</w:t>
      </w:r>
      <w:r w:rsidRPr="00501040">
        <w:rPr>
          <w:rFonts w:ascii="宋体" w:hAnsi="宋体" w:cs="宋体"/>
          <w:sz w:val="18"/>
          <w:szCs w:val="18"/>
        </w:rPr>
        <w:t>3.</w:t>
      </w:r>
      <w:r w:rsidRPr="00501040">
        <w:rPr>
          <w:rFonts w:ascii="宋体" w:hAnsi="宋体" w:cs="宋体" w:hint="eastAsia"/>
          <w:sz w:val="18"/>
          <w:szCs w:val="18"/>
        </w:rPr>
        <w:t>报考我校动画</w:t>
      </w:r>
      <w:r w:rsidRPr="00501040">
        <w:rPr>
          <w:rFonts w:ascii="宋体" w:hAnsi="宋体" w:cs="宋体"/>
          <w:sz w:val="18"/>
          <w:szCs w:val="18"/>
        </w:rPr>
        <w:t>(</w:t>
      </w:r>
      <w:r w:rsidRPr="00501040">
        <w:rPr>
          <w:rFonts w:ascii="宋体" w:hAnsi="宋体" w:cs="宋体" w:hint="eastAsia"/>
          <w:sz w:val="18"/>
          <w:szCs w:val="18"/>
        </w:rPr>
        <w:t>中外合作办学</w:t>
      </w:r>
      <w:r w:rsidRPr="00501040">
        <w:rPr>
          <w:rFonts w:ascii="宋体" w:hAnsi="宋体" w:cs="宋体"/>
          <w:sz w:val="18"/>
          <w:szCs w:val="18"/>
        </w:rPr>
        <w:t>)</w:t>
      </w:r>
      <w:r w:rsidRPr="00501040">
        <w:rPr>
          <w:rFonts w:ascii="宋体" w:hAnsi="宋体" w:cs="宋体" w:hint="eastAsia"/>
          <w:sz w:val="18"/>
          <w:szCs w:val="18"/>
        </w:rPr>
        <w:t>专业的考生必须在入学报到前取得高中毕业证书。</w:t>
      </w:r>
    </w:p>
    <w:p w:rsidR="00796F25" w:rsidRPr="00501040" w:rsidRDefault="00796F25" w:rsidP="00C877C1">
      <w:pPr>
        <w:rPr>
          <w:sz w:val="18"/>
          <w:szCs w:val="18"/>
        </w:rPr>
      </w:pPr>
    </w:p>
    <w:p w:rsidR="00796F25" w:rsidRPr="00C877C1" w:rsidRDefault="00796F25" w:rsidP="00C877C1">
      <w:pPr>
        <w:rPr>
          <w:szCs w:val="18"/>
        </w:rPr>
      </w:pPr>
    </w:p>
    <w:sectPr w:rsidR="00796F25" w:rsidRPr="00C877C1" w:rsidSect="00DD4C39">
      <w:headerReference w:type="default" r:id="rId6"/>
      <w:footerReference w:type="default" r:id="rId7"/>
      <w:pgSz w:w="11906" w:h="16838"/>
      <w:pgMar w:top="1440" w:right="1800" w:bottom="1440" w:left="1800" w:header="567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F25" w:rsidRDefault="00796F25" w:rsidP="00B3489A">
      <w:pPr>
        <w:spacing w:after="0"/>
      </w:pPr>
      <w:r>
        <w:separator/>
      </w:r>
    </w:p>
  </w:endnote>
  <w:endnote w:type="continuationSeparator" w:id="0">
    <w:p w:rsidR="00796F25" w:rsidRDefault="00796F25" w:rsidP="00B348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F25" w:rsidRDefault="00796F25" w:rsidP="005D5CAB">
    <w:pPr>
      <w:pStyle w:val="Header"/>
      <w:pBdr>
        <w:bottom w:val="single" w:sz="6" w:space="0" w:color="auto"/>
      </w:pBdr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96.75pt;height:33pt;visibility:visible">
          <v:imagedata r:id="rId1" o:title=""/>
        </v:shape>
      </w:pict>
    </w:r>
    <w:r>
      <w:t xml:space="preserve"> </w: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  <w:p w:rsidR="00796F25" w:rsidRPr="005D5CAB" w:rsidRDefault="00796F25" w:rsidP="005D5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F25" w:rsidRDefault="00796F25" w:rsidP="00B3489A">
      <w:pPr>
        <w:spacing w:after="0"/>
      </w:pPr>
      <w:r>
        <w:separator/>
      </w:r>
    </w:p>
  </w:footnote>
  <w:footnote w:type="continuationSeparator" w:id="0">
    <w:p w:rsidR="00796F25" w:rsidRDefault="00796F25" w:rsidP="00B3489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F25" w:rsidRDefault="00796F25" w:rsidP="00DD4C39">
    <w:pPr>
      <w:pStyle w:val="Header"/>
      <w:pBdr>
        <w:bottom w:val="single" w:sz="6" w:space="0" w:color="auto"/>
      </w:pBdr>
      <w:jc w:val="left"/>
    </w:pPr>
    <w: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6" type="#_x0000_t75" style="width:96.75pt;height:33pt;visibility:visible">
          <v:imagedata r:id="rId1" o:title=""/>
        </v:shape>
      </w:pic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348DD"/>
    <w:rsid w:val="000A08B5"/>
    <w:rsid w:val="000A7A0F"/>
    <w:rsid w:val="00137F69"/>
    <w:rsid w:val="001458B3"/>
    <w:rsid w:val="00175A49"/>
    <w:rsid w:val="001D5119"/>
    <w:rsid w:val="001E1DCC"/>
    <w:rsid w:val="001E466C"/>
    <w:rsid w:val="00217CF7"/>
    <w:rsid w:val="00227D18"/>
    <w:rsid w:val="002360DD"/>
    <w:rsid w:val="00241417"/>
    <w:rsid w:val="002701B6"/>
    <w:rsid w:val="002A49C2"/>
    <w:rsid w:val="002D05EE"/>
    <w:rsid w:val="00316E6C"/>
    <w:rsid w:val="00323B43"/>
    <w:rsid w:val="00337A99"/>
    <w:rsid w:val="00386AFF"/>
    <w:rsid w:val="0039320A"/>
    <w:rsid w:val="00394DF7"/>
    <w:rsid w:val="003D0562"/>
    <w:rsid w:val="003D37D8"/>
    <w:rsid w:val="003E5886"/>
    <w:rsid w:val="003F693D"/>
    <w:rsid w:val="00411392"/>
    <w:rsid w:val="00426133"/>
    <w:rsid w:val="00434B93"/>
    <w:rsid w:val="004358AB"/>
    <w:rsid w:val="004368FF"/>
    <w:rsid w:val="004679E4"/>
    <w:rsid w:val="00480B58"/>
    <w:rsid w:val="00485BB8"/>
    <w:rsid w:val="004C4526"/>
    <w:rsid w:val="004C5418"/>
    <w:rsid w:val="00501040"/>
    <w:rsid w:val="005161DF"/>
    <w:rsid w:val="00555125"/>
    <w:rsid w:val="005A289A"/>
    <w:rsid w:val="005B7DD5"/>
    <w:rsid w:val="005C6782"/>
    <w:rsid w:val="005D5CAB"/>
    <w:rsid w:val="0062690E"/>
    <w:rsid w:val="00627122"/>
    <w:rsid w:val="0062772E"/>
    <w:rsid w:val="00685118"/>
    <w:rsid w:val="00695FCC"/>
    <w:rsid w:val="006A1404"/>
    <w:rsid w:val="006A743F"/>
    <w:rsid w:val="006E307E"/>
    <w:rsid w:val="00715617"/>
    <w:rsid w:val="007328E1"/>
    <w:rsid w:val="0077799E"/>
    <w:rsid w:val="00796F25"/>
    <w:rsid w:val="0080124A"/>
    <w:rsid w:val="00856344"/>
    <w:rsid w:val="00867807"/>
    <w:rsid w:val="00886665"/>
    <w:rsid w:val="008A273B"/>
    <w:rsid w:val="008B7726"/>
    <w:rsid w:val="009030DC"/>
    <w:rsid w:val="00914681"/>
    <w:rsid w:val="00946098"/>
    <w:rsid w:val="00956F61"/>
    <w:rsid w:val="0096339C"/>
    <w:rsid w:val="00964659"/>
    <w:rsid w:val="009651B8"/>
    <w:rsid w:val="00966E65"/>
    <w:rsid w:val="009978E9"/>
    <w:rsid w:val="00997DBF"/>
    <w:rsid w:val="009B10EA"/>
    <w:rsid w:val="009C3F17"/>
    <w:rsid w:val="009F0440"/>
    <w:rsid w:val="00A1130C"/>
    <w:rsid w:val="00A24250"/>
    <w:rsid w:val="00A43D14"/>
    <w:rsid w:val="00AB464B"/>
    <w:rsid w:val="00AE3EAA"/>
    <w:rsid w:val="00AF0E7F"/>
    <w:rsid w:val="00AF5731"/>
    <w:rsid w:val="00B07BE3"/>
    <w:rsid w:val="00B3489A"/>
    <w:rsid w:val="00B46FD6"/>
    <w:rsid w:val="00BA41AA"/>
    <w:rsid w:val="00BA4D08"/>
    <w:rsid w:val="00BB3FB7"/>
    <w:rsid w:val="00BB59E6"/>
    <w:rsid w:val="00BD6790"/>
    <w:rsid w:val="00C37EB0"/>
    <w:rsid w:val="00C416C0"/>
    <w:rsid w:val="00C56EEE"/>
    <w:rsid w:val="00C57808"/>
    <w:rsid w:val="00C67931"/>
    <w:rsid w:val="00C877C1"/>
    <w:rsid w:val="00CD0DBF"/>
    <w:rsid w:val="00CE43C8"/>
    <w:rsid w:val="00CF5377"/>
    <w:rsid w:val="00D03A44"/>
    <w:rsid w:val="00D072F3"/>
    <w:rsid w:val="00D31D50"/>
    <w:rsid w:val="00D34092"/>
    <w:rsid w:val="00D70216"/>
    <w:rsid w:val="00D95FFA"/>
    <w:rsid w:val="00DD4C39"/>
    <w:rsid w:val="00DF70AB"/>
    <w:rsid w:val="00E33232"/>
    <w:rsid w:val="00E36F6E"/>
    <w:rsid w:val="00E63267"/>
    <w:rsid w:val="00EA09A7"/>
    <w:rsid w:val="00EA4F73"/>
    <w:rsid w:val="00F01CC6"/>
    <w:rsid w:val="00F04E63"/>
    <w:rsid w:val="00F26BE7"/>
    <w:rsid w:val="00F36AA4"/>
    <w:rsid w:val="00F571A1"/>
    <w:rsid w:val="00F83CFB"/>
    <w:rsid w:val="00FA5594"/>
    <w:rsid w:val="00FB1712"/>
    <w:rsid w:val="00FC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48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348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348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489A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9651B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rsid w:val="009651B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175A4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376</Words>
  <Characters>2145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上海视觉艺术学院(原复旦大学上海视觉艺术学院)2014年招生简章</dc:title>
  <dc:subject/>
  <dc:creator>Administrator</dc:creator>
  <cp:keywords/>
  <dc:description/>
  <cp:lastModifiedBy>SDWM</cp:lastModifiedBy>
  <cp:revision>2</cp:revision>
  <dcterms:created xsi:type="dcterms:W3CDTF">2013-12-16T03:54:00Z</dcterms:created>
  <dcterms:modified xsi:type="dcterms:W3CDTF">2013-12-16T03:54:00Z</dcterms:modified>
</cp:coreProperties>
</file>