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CE5" w:rsidRPr="00D71B83" w:rsidRDefault="00974CE5" w:rsidP="00070187">
      <w:pPr>
        <w:spacing w:before="100" w:beforeAutospacing="1" w:after="100" w:afterAutospacing="1"/>
        <w:jc w:val="center"/>
        <w:rPr>
          <w:rFonts w:ascii="宋体" w:hAnsi="宋体" w:cs="宋体"/>
          <w:b/>
          <w:sz w:val="24"/>
        </w:rPr>
      </w:pPr>
      <w:r w:rsidRPr="00D71B83">
        <w:rPr>
          <w:rFonts w:ascii="宋体" w:hAnsi="宋体" w:cs="宋体" w:hint="eastAsia"/>
          <w:b/>
          <w:sz w:val="24"/>
        </w:rPr>
        <w:t>四川音乐学院</w:t>
      </w:r>
      <w:r w:rsidRPr="00D71B83">
        <w:rPr>
          <w:rFonts w:ascii="宋体" w:hAnsi="宋体" w:cs="宋体"/>
          <w:b/>
          <w:sz w:val="24"/>
        </w:rPr>
        <w:t>2014</w:t>
      </w:r>
      <w:r w:rsidRPr="00D71B83">
        <w:rPr>
          <w:rFonts w:ascii="宋体" w:hAnsi="宋体" w:cs="宋体" w:hint="eastAsia"/>
          <w:b/>
          <w:sz w:val="24"/>
        </w:rPr>
        <w:t>年艺术类专业本科招生简章</w:t>
      </w:r>
      <w:r w:rsidRPr="00D71B83">
        <w:rPr>
          <w:rFonts w:ascii="宋体" w:hAnsi="宋体" w:cs="宋体"/>
          <w:b/>
          <w:sz w:val="24"/>
        </w:rPr>
        <w:t>(</w:t>
      </w:r>
      <w:r w:rsidRPr="00D71B83">
        <w:rPr>
          <w:rFonts w:ascii="宋体" w:hAnsi="宋体" w:cs="宋体" w:hint="eastAsia"/>
          <w:b/>
          <w:sz w:val="24"/>
        </w:rPr>
        <w:t>非四川省考生</w:t>
      </w:r>
      <w:r w:rsidRPr="00D71B83">
        <w:rPr>
          <w:rFonts w:ascii="宋体" w:hAnsi="宋体" w:cs="宋体"/>
          <w:b/>
          <w:sz w:val="24"/>
        </w:rPr>
        <w:t>)</w:t>
      </w:r>
    </w:p>
    <w:p w:rsidR="00974CE5" w:rsidRPr="00D71B83" w:rsidRDefault="00974CE5" w:rsidP="00070187">
      <w:pPr>
        <w:spacing w:before="100" w:beforeAutospacing="1" w:after="100" w:afterAutospacing="1"/>
        <w:rPr>
          <w:rFonts w:ascii="宋体" w:eastAsia="宋体" w:cs="宋体"/>
          <w:b/>
          <w:sz w:val="18"/>
          <w:szCs w:val="18"/>
        </w:rPr>
      </w:pPr>
      <w:r w:rsidRPr="00D71B83">
        <w:rPr>
          <w:rFonts w:ascii="宋体" w:hAnsi="宋体" w:cs="宋体" w:hint="eastAsia"/>
          <w:b/>
          <w:sz w:val="18"/>
          <w:szCs w:val="18"/>
        </w:rPr>
        <w:t xml:space="preserve">　　一、本科层次招生专业</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(1)</w:t>
      </w:r>
      <w:r w:rsidRPr="00D71B83">
        <w:rPr>
          <w:rFonts w:ascii="宋体" w:hAnsi="宋体" w:cs="宋体" w:hint="eastAsia"/>
          <w:sz w:val="18"/>
          <w:szCs w:val="18"/>
        </w:rPr>
        <w:t>艺术学：美术学各专业</w:t>
      </w:r>
    </w:p>
    <w:tbl>
      <w:tblPr>
        <w:tblW w:w="0" w:type="auto"/>
        <w:tblBorders>
          <w:left w:val="single" w:sz="24" w:space="0" w:color="888888"/>
          <w:bottom w:val="single" w:sz="24" w:space="0" w:color="888888"/>
          <w:right w:val="single" w:sz="24" w:space="0" w:color="888888"/>
        </w:tblBorders>
        <w:tblCellMar>
          <w:left w:w="0" w:type="dxa"/>
          <w:right w:w="0" w:type="dxa"/>
        </w:tblCellMar>
        <w:tblLook w:val="0000"/>
      </w:tblPr>
      <w:tblGrid>
        <w:gridCol w:w="1310"/>
        <w:gridCol w:w="1358"/>
        <w:gridCol w:w="3296"/>
        <w:gridCol w:w="871"/>
        <w:gridCol w:w="636"/>
        <w:gridCol w:w="895"/>
      </w:tblGrid>
      <w:tr w:rsidR="00974CE5" w:rsidRPr="00D71B83" w:rsidTr="00245AB0">
        <w:tc>
          <w:tcPr>
            <w:tcW w:w="162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教学单位</w:t>
            </w:r>
          </w:p>
        </w:tc>
        <w:tc>
          <w:tcPr>
            <w:tcW w:w="16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专</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业</w:t>
            </w:r>
          </w:p>
        </w:tc>
        <w:tc>
          <w:tcPr>
            <w:tcW w:w="412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专业方向</w:t>
            </w:r>
          </w:p>
        </w:tc>
        <w:tc>
          <w:tcPr>
            <w:tcW w:w="91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学费</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元</w:t>
            </w:r>
            <w:r w:rsidRPr="00D71B83">
              <w:rPr>
                <w:rFonts w:ascii="微软雅黑" w:hAnsi="微软雅黑" w:cs="宋体"/>
                <w:color w:val="444444"/>
                <w:sz w:val="18"/>
                <w:szCs w:val="18"/>
              </w:rPr>
              <w:t>/</w:t>
            </w:r>
            <w:r w:rsidRPr="00D71B83">
              <w:rPr>
                <w:rFonts w:ascii="微软雅黑" w:hAnsi="微软雅黑" w:cs="宋体" w:hint="eastAsia"/>
                <w:color w:val="444444"/>
                <w:sz w:val="18"/>
                <w:szCs w:val="18"/>
              </w:rPr>
              <w:t>年</w:t>
            </w:r>
          </w:p>
        </w:tc>
        <w:tc>
          <w:tcPr>
            <w:tcW w:w="75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学制</w:t>
            </w:r>
          </w:p>
        </w:tc>
        <w:tc>
          <w:tcPr>
            <w:tcW w:w="945" w:type="dxa"/>
            <w:tcBorders>
              <w:top w:val="single" w:sz="24" w:space="0" w:color="888888"/>
              <w:left w:val="single" w:sz="24" w:space="0" w:color="888888"/>
              <w:bottom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就读</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地点</w:t>
            </w:r>
          </w:p>
        </w:tc>
      </w:tr>
      <w:tr w:rsidR="00974CE5" w:rsidRPr="00D71B83" w:rsidTr="00245AB0">
        <w:tc>
          <w:tcPr>
            <w:tcW w:w="1620" w:type="dxa"/>
            <w:vMerge w:val="restart"/>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成都美术学院</w:t>
            </w:r>
          </w:p>
        </w:tc>
        <w:tc>
          <w:tcPr>
            <w:tcW w:w="16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雕塑</w:t>
            </w:r>
          </w:p>
        </w:tc>
        <w:tc>
          <w:tcPr>
            <w:tcW w:w="412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雕塑</w:t>
            </w:r>
          </w:p>
        </w:tc>
        <w:tc>
          <w:tcPr>
            <w:tcW w:w="915" w:type="dxa"/>
            <w:vMerge w:val="restart"/>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color w:val="444444"/>
                <w:sz w:val="18"/>
                <w:szCs w:val="18"/>
              </w:rPr>
              <w:t>12000</w:t>
            </w:r>
          </w:p>
        </w:tc>
        <w:tc>
          <w:tcPr>
            <w:tcW w:w="75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五年</w:t>
            </w:r>
          </w:p>
        </w:tc>
        <w:tc>
          <w:tcPr>
            <w:tcW w:w="945" w:type="dxa"/>
            <w:vMerge w:val="restart"/>
            <w:tcBorders>
              <w:top w:val="single" w:sz="24" w:space="0" w:color="888888"/>
              <w:left w:val="single" w:sz="24" w:space="0" w:color="888888"/>
              <w:bottom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新都校区</w:t>
            </w:r>
          </w:p>
        </w:tc>
      </w:tr>
      <w:tr w:rsidR="00974CE5" w:rsidRPr="00D71B83" w:rsidTr="00245AB0">
        <w:tc>
          <w:tcPr>
            <w:tcW w:w="0" w:type="auto"/>
            <w:vMerge/>
            <w:tcBorders>
              <w:top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16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绘画</w:t>
            </w:r>
          </w:p>
        </w:tc>
        <w:tc>
          <w:tcPr>
            <w:tcW w:w="412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中国画、油画</w:t>
            </w:r>
          </w:p>
        </w:tc>
        <w:tc>
          <w:tcPr>
            <w:tcW w:w="0" w:type="auto"/>
            <w:vMerge/>
            <w:tcBorders>
              <w:top w:val="single" w:sz="24" w:space="0" w:color="888888"/>
              <w:left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750" w:type="dxa"/>
            <w:vMerge w:val="restart"/>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四年</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162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国际演艺学院</w:t>
            </w:r>
          </w:p>
        </w:tc>
        <w:tc>
          <w:tcPr>
            <w:tcW w:w="16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摄影</w:t>
            </w:r>
          </w:p>
        </w:tc>
        <w:tc>
          <w:tcPr>
            <w:tcW w:w="412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影视摄影、平面摄影</w:t>
            </w:r>
          </w:p>
        </w:tc>
        <w:tc>
          <w:tcPr>
            <w:tcW w:w="0" w:type="auto"/>
            <w:vMerge/>
            <w:tcBorders>
              <w:top w:val="single" w:sz="24" w:space="0" w:color="888888"/>
              <w:left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0" w:type="auto"/>
            <w:vMerge/>
            <w:tcBorders>
              <w:top w:val="single" w:sz="24" w:space="0" w:color="888888"/>
              <w:left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bl>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(2)</w:t>
      </w:r>
      <w:r w:rsidRPr="00D71B83">
        <w:rPr>
          <w:rFonts w:ascii="宋体" w:hAnsi="宋体" w:cs="宋体" w:hint="eastAsia"/>
          <w:sz w:val="18"/>
          <w:szCs w:val="18"/>
        </w:rPr>
        <w:t>艺术学：设计学各专业</w:t>
      </w:r>
    </w:p>
    <w:tbl>
      <w:tblPr>
        <w:tblW w:w="0" w:type="auto"/>
        <w:tblBorders>
          <w:left w:val="single" w:sz="24" w:space="0" w:color="888888"/>
          <w:bottom w:val="single" w:sz="24" w:space="0" w:color="888888"/>
          <w:right w:val="single" w:sz="24" w:space="0" w:color="888888"/>
        </w:tblBorders>
        <w:tblCellMar>
          <w:left w:w="0" w:type="dxa"/>
          <w:right w:w="0" w:type="dxa"/>
        </w:tblCellMar>
        <w:tblLook w:val="0000"/>
      </w:tblPr>
      <w:tblGrid>
        <w:gridCol w:w="1311"/>
        <w:gridCol w:w="1358"/>
        <w:gridCol w:w="3179"/>
        <w:gridCol w:w="871"/>
        <w:gridCol w:w="752"/>
        <w:gridCol w:w="895"/>
      </w:tblGrid>
      <w:tr w:rsidR="00974CE5" w:rsidRPr="00D71B83" w:rsidTr="00245AB0">
        <w:tc>
          <w:tcPr>
            <w:tcW w:w="162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教学单位</w:t>
            </w:r>
          </w:p>
        </w:tc>
        <w:tc>
          <w:tcPr>
            <w:tcW w:w="16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专</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业</w:t>
            </w:r>
          </w:p>
        </w:tc>
        <w:tc>
          <w:tcPr>
            <w:tcW w:w="397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专业方向</w:t>
            </w:r>
          </w:p>
        </w:tc>
        <w:tc>
          <w:tcPr>
            <w:tcW w:w="91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学费</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元</w:t>
            </w:r>
            <w:r w:rsidRPr="00D71B83">
              <w:rPr>
                <w:rFonts w:ascii="微软雅黑" w:hAnsi="微软雅黑" w:cs="宋体"/>
                <w:color w:val="444444"/>
                <w:sz w:val="18"/>
                <w:szCs w:val="18"/>
              </w:rPr>
              <w:t>/</w:t>
            </w:r>
            <w:r w:rsidRPr="00D71B83">
              <w:rPr>
                <w:rFonts w:ascii="微软雅黑" w:hAnsi="微软雅黑" w:cs="宋体" w:hint="eastAsia"/>
                <w:color w:val="444444"/>
                <w:sz w:val="18"/>
                <w:szCs w:val="18"/>
              </w:rPr>
              <w:t>年</w:t>
            </w:r>
          </w:p>
        </w:tc>
        <w:tc>
          <w:tcPr>
            <w:tcW w:w="90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学制</w:t>
            </w:r>
          </w:p>
        </w:tc>
        <w:tc>
          <w:tcPr>
            <w:tcW w:w="945" w:type="dxa"/>
            <w:tcBorders>
              <w:top w:val="single" w:sz="24" w:space="0" w:color="888888"/>
              <w:left w:val="single" w:sz="24" w:space="0" w:color="888888"/>
              <w:bottom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就读</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地点</w:t>
            </w:r>
          </w:p>
        </w:tc>
      </w:tr>
      <w:tr w:rsidR="00974CE5" w:rsidRPr="00D71B83" w:rsidTr="00245AB0">
        <w:tc>
          <w:tcPr>
            <w:tcW w:w="1620" w:type="dxa"/>
            <w:vMerge w:val="restart"/>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成都美术学院</w:t>
            </w:r>
          </w:p>
        </w:tc>
        <w:tc>
          <w:tcPr>
            <w:tcW w:w="16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数字媒体艺术</w:t>
            </w:r>
          </w:p>
        </w:tc>
        <w:tc>
          <w:tcPr>
            <w:tcW w:w="397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数码影视设计、网络传播设计、数字游戏设计、</w:t>
            </w:r>
          </w:p>
        </w:tc>
        <w:tc>
          <w:tcPr>
            <w:tcW w:w="915" w:type="dxa"/>
            <w:vMerge w:val="restart"/>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color w:val="444444"/>
                <w:sz w:val="18"/>
                <w:szCs w:val="18"/>
              </w:rPr>
              <w:t>12000</w:t>
            </w:r>
          </w:p>
        </w:tc>
        <w:tc>
          <w:tcPr>
            <w:tcW w:w="900" w:type="dxa"/>
            <w:vMerge w:val="restart"/>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四年</w:t>
            </w:r>
          </w:p>
        </w:tc>
        <w:tc>
          <w:tcPr>
            <w:tcW w:w="945" w:type="dxa"/>
            <w:vMerge w:val="restart"/>
            <w:tcBorders>
              <w:top w:val="single" w:sz="24" w:space="0" w:color="888888"/>
              <w:left w:val="single" w:sz="24" w:space="0" w:color="888888"/>
              <w:bottom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新都校区</w:t>
            </w:r>
          </w:p>
        </w:tc>
      </w:tr>
      <w:tr w:rsidR="00974CE5" w:rsidRPr="00D71B83" w:rsidTr="00245AB0">
        <w:tc>
          <w:tcPr>
            <w:tcW w:w="0" w:type="auto"/>
            <w:vMerge/>
            <w:tcBorders>
              <w:top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16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公共艺术</w:t>
            </w:r>
          </w:p>
        </w:tc>
        <w:tc>
          <w:tcPr>
            <w:tcW w:w="397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现代城市壁画设计、室内装饰陈设设计</w:t>
            </w:r>
          </w:p>
        </w:tc>
        <w:tc>
          <w:tcPr>
            <w:tcW w:w="0" w:type="auto"/>
            <w:vMerge/>
            <w:tcBorders>
              <w:top w:val="single" w:sz="24" w:space="0" w:color="888888"/>
              <w:left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0" w:type="auto"/>
            <w:vMerge/>
            <w:tcBorders>
              <w:top w:val="single" w:sz="24" w:space="0" w:color="888888"/>
              <w:left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0" w:type="auto"/>
            <w:vMerge/>
            <w:tcBorders>
              <w:top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16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环境设计</w:t>
            </w:r>
          </w:p>
        </w:tc>
        <w:tc>
          <w:tcPr>
            <w:tcW w:w="397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室内设计、风景园林设计、景观规划设计、建筑与环境设计</w:t>
            </w:r>
          </w:p>
        </w:tc>
        <w:tc>
          <w:tcPr>
            <w:tcW w:w="0" w:type="auto"/>
            <w:vMerge/>
            <w:tcBorders>
              <w:top w:val="single" w:sz="24" w:space="0" w:color="888888"/>
              <w:left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0" w:type="auto"/>
            <w:vMerge/>
            <w:tcBorders>
              <w:top w:val="single" w:sz="24" w:space="0" w:color="888888"/>
              <w:left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0" w:type="auto"/>
            <w:vMerge/>
            <w:tcBorders>
              <w:top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16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视觉传达设计</w:t>
            </w:r>
          </w:p>
        </w:tc>
        <w:tc>
          <w:tcPr>
            <w:tcW w:w="397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视觉传达设计</w:t>
            </w:r>
          </w:p>
        </w:tc>
        <w:tc>
          <w:tcPr>
            <w:tcW w:w="0" w:type="auto"/>
            <w:vMerge/>
            <w:tcBorders>
              <w:top w:val="single" w:sz="24" w:space="0" w:color="888888"/>
              <w:left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0" w:type="auto"/>
            <w:vMerge/>
            <w:tcBorders>
              <w:top w:val="single" w:sz="24" w:space="0" w:color="888888"/>
              <w:left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0" w:type="auto"/>
            <w:vMerge/>
            <w:tcBorders>
              <w:top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16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产品设计</w:t>
            </w:r>
          </w:p>
        </w:tc>
        <w:tc>
          <w:tcPr>
            <w:tcW w:w="397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产品设计、展示设计</w:t>
            </w:r>
          </w:p>
        </w:tc>
        <w:tc>
          <w:tcPr>
            <w:tcW w:w="0" w:type="auto"/>
            <w:vMerge/>
            <w:tcBorders>
              <w:top w:val="single" w:sz="24" w:space="0" w:color="888888"/>
              <w:left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0" w:type="auto"/>
            <w:vMerge/>
            <w:tcBorders>
              <w:top w:val="single" w:sz="24" w:space="0" w:color="888888"/>
              <w:left w:val="single" w:sz="24" w:space="0" w:color="888888"/>
              <w:bottom w:val="single" w:sz="24" w:space="0" w:color="888888"/>
              <w:right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bl>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(3)</w:t>
      </w:r>
      <w:r w:rsidRPr="00D71B83">
        <w:rPr>
          <w:rFonts w:ascii="宋体" w:hAnsi="宋体" w:cs="宋体" w:hint="eastAsia"/>
          <w:sz w:val="18"/>
          <w:szCs w:val="18"/>
        </w:rPr>
        <w:t>艺术学：艺术学理论类专业</w:t>
      </w:r>
    </w:p>
    <w:tbl>
      <w:tblPr>
        <w:tblW w:w="0" w:type="auto"/>
        <w:tblBorders>
          <w:left w:val="single" w:sz="24" w:space="0" w:color="888888"/>
          <w:bottom w:val="single" w:sz="24" w:space="0" w:color="888888"/>
          <w:right w:val="single" w:sz="24" w:space="0" w:color="888888"/>
        </w:tblBorders>
        <w:tblCellMar>
          <w:left w:w="0" w:type="dxa"/>
          <w:right w:w="0" w:type="dxa"/>
        </w:tblCellMar>
        <w:tblLook w:val="0000"/>
      </w:tblPr>
      <w:tblGrid>
        <w:gridCol w:w="1185"/>
        <w:gridCol w:w="1259"/>
        <w:gridCol w:w="2502"/>
        <w:gridCol w:w="1615"/>
        <w:gridCol w:w="787"/>
        <w:gridCol w:w="1018"/>
      </w:tblGrid>
      <w:tr w:rsidR="00974CE5" w:rsidRPr="00D71B83" w:rsidTr="00245AB0">
        <w:tc>
          <w:tcPr>
            <w:tcW w:w="138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教学单位</w:t>
            </w:r>
          </w:p>
        </w:tc>
        <w:tc>
          <w:tcPr>
            <w:tcW w:w="147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专</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业</w:t>
            </w:r>
          </w:p>
        </w:tc>
        <w:tc>
          <w:tcPr>
            <w:tcW w:w="297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专业方向</w:t>
            </w:r>
          </w:p>
        </w:tc>
        <w:tc>
          <w:tcPr>
            <w:tcW w:w="180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学费</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元</w:t>
            </w:r>
            <w:r w:rsidRPr="00D71B83">
              <w:rPr>
                <w:rFonts w:ascii="微软雅黑" w:hAnsi="微软雅黑" w:cs="宋体"/>
                <w:color w:val="444444"/>
                <w:sz w:val="18"/>
                <w:szCs w:val="18"/>
              </w:rPr>
              <w:t>/</w:t>
            </w:r>
            <w:r w:rsidRPr="00D71B83">
              <w:rPr>
                <w:rFonts w:ascii="微软雅黑" w:hAnsi="微软雅黑" w:cs="宋体" w:hint="eastAsia"/>
                <w:color w:val="444444"/>
                <w:sz w:val="18"/>
                <w:szCs w:val="18"/>
              </w:rPr>
              <w:t>年</w:t>
            </w:r>
          </w:p>
        </w:tc>
        <w:tc>
          <w:tcPr>
            <w:tcW w:w="90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学制</w:t>
            </w:r>
          </w:p>
        </w:tc>
        <w:tc>
          <w:tcPr>
            <w:tcW w:w="1080" w:type="dxa"/>
            <w:tcBorders>
              <w:top w:val="single" w:sz="24" w:space="0" w:color="888888"/>
              <w:left w:val="single" w:sz="24" w:space="0" w:color="888888"/>
              <w:bottom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就读</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地点</w:t>
            </w:r>
          </w:p>
        </w:tc>
      </w:tr>
      <w:tr w:rsidR="00974CE5" w:rsidRPr="00D71B83" w:rsidTr="00245AB0">
        <w:tc>
          <w:tcPr>
            <w:tcW w:w="138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艺术学理论系</w:t>
            </w:r>
          </w:p>
        </w:tc>
        <w:tc>
          <w:tcPr>
            <w:tcW w:w="147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艺术史论</w:t>
            </w:r>
          </w:p>
        </w:tc>
        <w:tc>
          <w:tcPr>
            <w:tcW w:w="297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艺术史论</w:t>
            </w:r>
          </w:p>
        </w:tc>
        <w:tc>
          <w:tcPr>
            <w:tcW w:w="180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color w:val="444444"/>
                <w:sz w:val="18"/>
                <w:szCs w:val="18"/>
              </w:rPr>
              <w:t>9600</w:t>
            </w:r>
          </w:p>
        </w:tc>
        <w:tc>
          <w:tcPr>
            <w:tcW w:w="90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四年</w:t>
            </w:r>
          </w:p>
        </w:tc>
        <w:tc>
          <w:tcPr>
            <w:tcW w:w="1080" w:type="dxa"/>
            <w:tcBorders>
              <w:top w:val="single" w:sz="24" w:space="0" w:color="888888"/>
              <w:left w:val="single" w:sz="24" w:space="0" w:color="888888"/>
              <w:bottom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校本部</w:t>
            </w:r>
          </w:p>
        </w:tc>
      </w:tr>
    </w:tbl>
    <w:p w:rsidR="00974CE5"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p>
    <w:p w:rsidR="00974CE5" w:rsidRDefault="00974CE5" w:rsidP="00070187">
      <w:pPr>
        <w:spacing w:before="100" w:beforeAutospacing="1" w:after="100" w:afterAutospacing="1"/>
        <w:rPr>
          <w:rFonts w:ascii="宋体" w:eastAsia="宋体" w:cs="宋体"/>
          <w:sz w:val="18"/>
          <w:szCs w:val="18"/>
        </w:rPr>
      </w:pP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(4)</w:t>
      </w:r>
      <w:r w:rsidRPr="00D71B83">
        <w:rPr>
          <w:rFonts w:ascii="宋体" w:hAnsi="宋体" w:cs="宋体" w:hint="eastAsia"/>
          <w:sz w:val="18"/>
          <w:szCs w:val="18"/>
        </w:rPr>
        <w:t>工学</w:t>
      </w:r>
    </w:p>
    <w:tbl>
      <w:tblPr>
        <w:tblW w:w="0" w:type="auto"/>
        <w:tblBorders>
          <w:left w:val="single" w:sz="24" w:space="0" w:color="888888"/>
          <w:bottom w:val="single" w:sz="24" w:space="0" w:color="888888"/>
          <w:right w:val="single" w:sz="24" w:space="0" w:color="888888"/>
        </w:tblBorders>
        <w:tblCellMar>
          <w:left w:w="0" w:type="dxa"/>
          <w:right w:w="0" w:type="dxa"/>
        </w:tblCellMar>
        <w:tblLook w:val="0000"/>
      </w:tblPr>
      <w:tblGrid>
        <w:gridCol w:w="1398"/>
        <w:gridCol w:w="1448"/>
        <w:gridCol w:w="2329"/>
        <w:gridCol w:w="884"/>
        <w:gridCol w:w="794"/>
        <w:gridCol w:w="1513"/>
      </w:tblGrid>
      <w:tr w:rsidR="00974CE5" w:rsidRPr="00D71B83" w:rsidTr="00245AB0">
        <w:tc>
          <w:tcPr>
            <w:tcW w:w="162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教学单位</w:t>
            </w:r>
          </w:p>
        </w:tc>
        <w:tc>
          <w:tcPr>
            <w:tcW w:w="16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专</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业</w:t>
            </w:r>
          </w:p>
        </w:tc>
        <w:tc>
          <w:tcPr>
            <w:tcW w:w="273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专业方向</w:t>
            </w:r>
          </w:p>
        </w:tc>
        <w:tc>
          <w:tcPr>
            <w:tcW w:w="91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学费</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元</w:t>
            </w:r>
            <w:r w:rsidRPr="00D71B83">
              <w:rPr>
                <w:rFonts w:ascii="微软雅黑" w:hAnsi="微软雅黑" w:cs="宋体"/>
                <w:color w:val="444444"/>
                <w:sz w:val="18"/>
                <w:szCs w:val="18"/>
              </w:rPr>
              <w:t>/</w:t>
            </w:r>
            <w:r w:rsidRPr="00D71B83">
              <w:rPr>
                <w:rFonts w:ascii="微软雅黑" w:hAnsi="微软雅黑" w:cs="宋体" w:hint="eastAsia"/>
                <w:color w:val="444444"/>
                <w:sz w:val="18"/>
                <w:szCs w:val="18"/>
              </w:rPr>
              <w:t>年</w:t>
            </w:r>
          </w:p>
        </w:tc>
        <w:tc>
          <w:tcPr>
            <w:tcW w:w="90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学制</w:t>
            </w:r>
          </w:p>
        </w:tc>
        <w:tc>
          <w:tcPr>
            <w:tcW w:w="1665" w:type="dxa"/>
            <w:tcBorders>
              <w:top w:val="single" w:sz="24" w:space="0" w:color="888888"/>
              <w:left w:val="single" w:sz="24" w:space="0" w:color="888888"/>
              <w:bottom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就读</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地点</w:t>
            </w:r>
          </w:p>
        </w:tc>
      </w:tr>
      <w:tr w:rsidR="00974CE5" w:rsidRPr="00D71B83" w:rsidTr="00245AB0">
        <w:tc>
          <w:tcPr>
            <w:tcW w:w="162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成都美术学院</w:t>
            </w:r>
          </w:p>
        </w:tc>
        <w:tc>
          <w:tcPr>
            <w:tcW w:w="16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工业设计</w:t>
            </w:r>
          </w:p>
        </w:tc>
        <w:tc>
          <w:tcPr>
            <w:tcW w:w="273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工业设计</w:t>
            </w:r>
          </w:p>
        </w:tc>
        <w:tc>
          <w:tcPr>
            <w:tcW w:w="91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color w:val="444444"/>
                <w:sz w:val="18"/>
                <w:szCs w:val="18"/>
              </w:rPr>
              <w:t>12000</w:t>
            </w:r>
          </w:p>
        </w:tc>
        <w:tc>
          <w:tcPr>
            <w:tcW w:w="90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四年</w:t>
            </w:r>
          </w:p>
        </w:tc>
        <w:tc>
          <w:tcPr>
            <w:tcW w:w="1665" w:type="dxa"/>
            <w:tcBorders>
              <w:top w:val="single" w:sz="24" w:space="0" w:color="888888"/>
              <w:left w:val="single" w:sz="24" w:space="0" w:color="888888"/>
              <w:bottom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新都校区</w:t>
            </w:r>
          </w:p>
        </w:tc>
      </w:tr>
    </w:tbl>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(5)</w:t>
      </w:r>
      <w:r w:rsidRPr="00D71B83">
        <w:rPr>
          <w:rFonts w:ascii="宋体" w:hAnsi="宋体" w:cs="宋体" w:hint="eastAsia"/>
          <w:sz w:val="18"/>
          <w:szCs w:val="18"/>
        </w:rPr>
        <w:t>管理学</w:t>
      </w:r>
    </w:p>
    <w:tbl>
      <w:tblPr>
        <w:tblW w:w="0" w:type="auto"/>
        <w:tblBorders>
          <w:left w:val="single" w:sz="24" w:space="0" w:color="888888"/>
          <w:bottom w:val="single" w:sz="24" w:space="0" w:color="888888"/>
          <w:right w:val="single" w:sz="24" w:space="0" w:color="888888"/>
        </w:tblBorders>
        <w:tblCellMar>
          <w:left w:w="0" w:type="dxa"/>
          <w:right w:w="0" w:type="dxa"/>
        </w:tblCellMar>
        <w:tblLook w:val="0000"/>
      </w:tblPr>
      <w:tblGrid>
        <w:gridCol w:w="1265"/>
        <w:gridCol w:w="1202"/>
        <w:gridCol w:w="3230"/>
        <w:gridCol w:w="887"/>
        <w:gridCol w:w="728"/>
        <w:gridCol w:w="1054"/>
      </w:tblGrid>
      <w:tr w:rsidR="00974CE5" w:rsidRPr="00D71B83" w:rsidTr="00245AB0">
        <w:tc>
          <w:tcPr>
            <w:tcW w:w="144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教学单位</w:t>
            </w:r>
          </w:p>
        </w:tc>
        <w:tc>
          <w:tcPr>
            <w:tcW w:w="136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专</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业</w:t>
            </w:r>
          </w:p>
        </w:tc>
        <w:tc>
          <w:tcPr>
            <w:tcW w:w="370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专业方向</w:t>
            </w:r>
          </w:p>
        </w:tc>
        <w:tc>
          <w:tcPr>
            <w:tcW w:w="91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学费</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元</w:t>
            </w:r>
            <w:r w:rsidRPr="00D71B83">
              <w:rPr>
                <w:rFonts w:ascii="微软雅黑" w:hAnsi="微软雅黑" w:cs="宋体"/>
                <w:color w:val="444444"/>
                <w:sz w:val="18"/>
                <w:szCs w:val="18"/>
              </w:rPr>
              <w:t>/</w:t>
            </w:r>
            <w:r w:rsidRPr="00D71B83">
              <w:rPr>
                <w:rFonts w:ascii="微软雅黑" w:hAnsi="微软雅黑" w:cs="宋体" w:hint="eastAsia"/>
                <w:color w:val="444444"/>
                <w:sz w:val="18"/>
                <w:szCs w:val="18"/>
              </w:rPr>
              <w:t>年</w:t>
            </w:r>
          </w:p>
        </w:tc>
        <w:tc>
          <w:tcPr>
            <w:tcW w:w="81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学制</w:t>
            </w:r>
          </w:p>
        </w:tc>
        <w:tc>
          <w:tcPr>
            <w:tcW w:w="1110" w:type="dxa"/>
            <w:tcBorders>
              <w:top w:val="single" w:sz="24" w:space="0" w:color="888888"/>
              <w:left w:val="single" w:sz="24" w:space="0" w:color="888888"/>
              <w:bottom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就读</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地点</w:t>
            </w:r>
          </w:p>
        </w:tc>
      </w:tr>
      <w:tr w:rsidR="00974CE5" w:rsidRPr="00D71B83" w:rsidTr="00245AB0">
        <w:tc>
          <w:tcPr>
            <w:tcW w:w="144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艺术管理系</w:t>
            </w:r>
          </w:p>
        </w:tc>
        <w:tc>
          <w:tcPr>
            <w:tcW w:w="136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公共事业管理</w:t>
            </w:r>
          </w:p>
        </w:tc>
        <w:tc>
          <w:tcPr>
            <w:tcW w:w="370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文化产业管理、公共艺术管理、文化事业管理、演艺策划与制作、文化创意产业</w:t>
            </w:r>
          </w:p>
        </w:tc>
        <w:tc>
          <w:tcPr>
            <w:tcW w:w="91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color w:val="444444"/>
                <w:sz w:val="18"/>
                <w:szCs w:val="18"/>
              </w:rPr>
              <w:t>9600</w:t>
            </w:r>
          </w:p>
        </w:tc>
        <w:tc>
          <w:tcPr>
            <w:tcW w:w="81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四年</w:t>
            </w:r>
          </w:p>
        </w:tc>
        <w:tc>
          <w:tcPr>
            <w:tcW w:w="1110" w:type="dxa"/>
            <w:tcBorders>
              <w:top w:val="single" w:sz="24" w:space="0" w:color="888888"/>
              <w:left w:val="single" w:sz="24" w:space="0" w:color="888888"/>
              <w:bottom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新都校区</w:t>
            </w:r>
          </w:p>
        </w:tc>
      </w:tr>
    </w:tbl>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注：请考生仔细看清上述各专业方向的名称及所属的教学单位，以免误填。一经录取，一律不予更换所属教学单位。</w:t>
      </w:r>
    </w:p>
    <w:p w:rsidR="00974CE5" w:rsidRPr="00D71B83" w:rsidRDefault="00974CE5" w:rsidP="00070187">
      <w:pPr>
        <w:spacing w:before="100" w:beforeAutospacing="1" w:after="100" w:afterAutospacing="1"/>
        <w:rPr>
          <w:rFonts w:ascii="宋体" w:eastAsia="宋体" w:cs="宋体"/>
          <w:b/>
          <w:sz w:val="18"/>
          <w:szCs w:val="18"/>
        </w:rPr>
      </w:pPr>
      <w:r w:rsidRPr="00D71B83">
        <w:rPr>
          <w:rFonts w:ascii="宋体" w:hAnsi="宋体" w:cs="宋体" w:hint="eastAsia"/>
          <w:b/>
          <w:sz w:val="18"/>
          <w:szCs w:val="18"/>
        </w:rPr>
        <w:t xml:space="preserve">　　二、报考对象和条件</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符合普通高等学校年度报名资格和条件的考生均可报考。</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三、报名考试办法</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一</w:t>
      </w:r>
      <w:r w:rsidRPr="00D71B83">
        <w:rPr>
          <w:rFonts w:ascii="宋体" w:hAnsi="宋体" w:cs="宋体"/>
          <w:sz w:val="18"/>
          <w:szCs w:val="18"/>
        </w:rPr>
        <w:t>)</w:t>
      </w:r>
      <w:r w:rsidRPr="00D71B83">
        <w:rPr>
          <w:rFonts w:ascii="宋体" w:hAnsi="宋体" w:cs="宋体" w:hint="eastAsia"/>
          <w:sz w:val="18"/>
          <w:szCs w:val="18"/>
        </w:rPr>
        <w:t>文化考试报名</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凡报考我院艺术类各专业的省外考生均须按户口所在地的省</w:t>
      </w:r>
      <w:r w:rsidRPr="00D71B83">
        <w:rPr>
          <w:rFonts w:ascii="宋体" w:hAnsi="宋体" w:cs="宋体"/>
          <w:sz w:val="18"/>
          <w:szCs w:val="18"/>
        </w:rPr>
        <w:t>(</w:t>
      </w:r>
      <w:r w:rsidRPr="00D71B83">
        <w:rPr>
          <w:rFonts w:ascii="宋体" w:hAnsi="宋体" w:cs="宋体" w:hint="eastAsia"/>
          <w:sz w:val="18"/>
          <w:szCs w:val="18"/>
        </w:rPr>
        <w:t>自治区或直辖市</w:t>
      </w:r>
      <w:r w:rsidRPr="00D71B83">
        <w:rPr>
          <w:rFonts w:ascii="宋体" w:hAnsi="宋体" w:cs="宋体"/>
          <w:sz w:val="18"/>
          <w:szCs w:val="18"/>
        </w:rPr>
        <w:t>)</w:t>
      </w:r>
      <w:r w:rsidRPr="00D71B83">
        <w:rPr>
          <w:rFonts w:ascii="宋体" w:hAnsi="宋体" w:cs="宋体" w:hint="eastAsia"/>
          <w:sz w:val="18"/>
          <w:szCs w:val="18"/>
        </w:rPr>
        <w:t>招办</w:t>
      </w:r>
      <w:r w:rsidRPr="00D71B83">
        <w:rPr>
          <w:rFonts w:ascii="宋体" w:hAnsi="宋体" w:cs="宋体"/>
          <w:sz w:val="18"/>
          <w:szCs w:val="18"/>
        </w:rPr>
        <w:t>(</w:t>
      </w:r>
      <w:r w:rsidRPr="00D71B83">
        <w:rPr>
          <w:rFonts w:ascii="宋体" w:hAnsi="宋体" w:cs="宋体" w:hint="eastAsia"/>
          <w:sz w:val="18"/>
          <w:szCs w:val="18"/>
        </w:rPr>
        <w:t>考试院</w:t>
      </w:r>
      <w:r w:rsidRPr="00D71B83">
        <w:rPr>
          <w:rFonts w:ascii="宋体" w:hAnsi="宋体" w:cs="宋体"/>
          <w:sz w:val="18"/>
          <w:szCs w:val="18"/>
        </w:rPr>
        <w:t>)</w:t>
      </w:r>
      <w:r w:rsidRPr="00D71B83">
        <w:rPr>
          <w:rFonts w:ascii="宋体" w:hAnsi="宋体" w:cs="宋体" w:hint="eastAsia"/>
          <w:sz w:val="18"/>
          <w:szCs w:val="18"/>
        </w:rPr>
        <w:t>有关规定办理文化考试报名手续，领取《报考证》</w:t>
      </w:r>
      <w:r w:rsidRPr="00D71B83">
        <w:rPr>
          <w:rFonts w:ascii="宋体" w:hAnsi="宋体" w:cs="宋体"/>
          <w:sz w:val="18"/>
          <w:szCs w:val="18"/>
        </w:rPr>
        <w:t>(</w:t>
      </w:r>
      <w:r w:rsidRPr="00D71B83">
        <w:rPr>
          <w:rFonts w:ascii="宋体" w:hAnsi="宋体" w:cs="宋体" w:hint="eastAsia"/>
          <w:sz w:val="18"/>
          <w:szCs w:val="18"/>
        </w:rPr>
        <w:t>《表》或《专业考试准考证》</w:t>
      </w:r>
      <w:r w:rsidRPr="00D71B83">
        <w:rPr>
          <w:rFonts w:ascii="宋体" w:hAnsi="宋体" w:cs="宋体"/>
          <w:sz w:val="18"/>
          <w:szCs w:val="18"/>
        </w:rPr>
        <w:t>)</w:t>
      </w:r>
      <w:r w:rsidRPr="00D71B83">
        <w:rPr>
          <w:rFonts w:ascii="宋体" w:hAnsi="宋体" w:cs="宋体" w:hint="eastAsia"/>
          <w:sz w:val="18"/>
          <w:szCs w:val="18"/>
        </w:rPr>
        <w:t>。</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逾期未办理艺术类文化考试报名手续的考生，不得参加我院艺术类专业考试及录取。遗留问题由考生负责。</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二</w:t>
      </w:r>
      <w:r w:rsidRPr="00D71B83">
        <w:rPr>
          <w:rFonts w:ascii="宋体" w:hAnsi="宋体" w:cs="宋体"/>
          <w:sz w:val="18"/>
          <w:szCs w:val="18"/>
        </w:rPr>
        <w:t>)</w:t>
      </w:r>
      <w:r w:rsidRPr="00D71B83">
        <w:rPr>
          <w:rFonts w:ascii="宋体" w:hAnsi="宋体" w:cs="宋体" w:hint="eastAsia"/>
          <w:sz w:val="18"/>
          <w:szCs w:val="18"/>
        </w:rPr>
        <w:t>专业考试报名</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1</w:t>
      </w:r>
      <w:r w:rsidRPr="00D71B83">
        <w:rPr>
          <w:rFonts w:ascii="宋体" w:hAnsi="宋体" w:cs="宋体" w:hint="eastAsia"/>
          <w:sz w:val="18"/>
          <w:szCs w:val="18"/>
        </w:rPr>
        <w:t>、考生须持当地招办签发的《报考证》</w:t>
      </w:r>
      <w:r w:rsidRPr="00D71B83">
        <w:rPr>
          <w:rFonts w:ascii="宋体" w:hAnsi="宋体" w:cs="宋体"/>
          <w:sz w:val="18"/>
          <w:szCs w:val="18"/>
        </w:rPr>
        <w:t>(</w:t>
      </w:r>
      <w:r w:rsidRPr="00D71B83">
        <w:rPr>
          <w:rFonts w:ascii="宋体" w:hAnsi="宋体" w:cs="宋体" w:hint="eastAsia"/>
          <w:sz w:val="18"/>
          <w:szCs w:val="18"/>
        </w:rPr>
        <w:t>《表》或《专业考试准考证》</w:t>
      </w:r>
      <w:r w:rsidRPr="00D71B83">
        <w:rPr>
          <w:rFonts w:ascii="宋体" w:hAnsi="宋体" w:cs="宋体"/>
          <w:sz w:val="18"/>
          <w:szCs w:val="18"/>
        </w:rPr>
        <w:t>)</w:t>
      </w:r>
      <w:r w:rsidRPr="00D71B83">
        <w:rPr>
          <w:rFonts w:ascii="宋体" w:hAnsi="宋体" w:cs="宋体" w:hint="eastAsia"/>
          <w:sz w:val="18"/>
          <w:szCs w:val="18"/>
        </w:rPr>
        <w:t>和二代《居民身份证》以及近期同底半身一寸正面免冠相片两张，按照本</w:t>
      </w:r>
      <w:r w:rsidRPr="00D71B83">
        <w:rPr>
          <w:rFonts w:ascii="宋体" w:eastAsia="宋体" w:cs="宋体" w:hint="eastAsia"/>
          <w:sz w:val="18"/>
          <w:szCs w:val="18"/>
        </w:rPr>
        <w:t>“</w:t>
      </w:r>
      <w:r w:rsidRPr="00D71B83">
        <w:rPr>
          <w:rFonts w:ascii="宋体" w:hAnsi="宋体" w:cs="宋体" w:hint="eastAsia"/>
          <w:sz w:val="18"/>
          <w:szCs w:val="18"/>
        </w:rPr>
        <w:t>招生简章</w:t>
      </w:r>
      <w:r w:rsidRPr="00D71B83">
        <w:rPr>
          <w:rFonts w:ascii="宋体" w:eastAsia="宋体" w:cs="宋体" w:hint="eastAsia"/>
          <w:sz w:val="18"/>
          <w:szCs w:val="18"/>
        </w:rPr>
        <w:t>”</w:t>
      </w:r>
      <w:r w:rsidRPr="00D71B83">
        <w:rPr>
          <w:rFonts w:ascii="宋体" w:hAnsi="宋体" w:cs="宋体" w:hint="eastAsia"/>
          <w:sz w:val="18"/>
          <w:szCs w:val="18"/>
        </w:rPr>
        <w:t>中公布的各考点专业报名及考试时间进行专业报名考试，缴纳专业报名考试费，领取专业考试《准考证》。</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2</w:t>
      </w:r>
      <w:r w:rsidRPr="00D71B83">
        <w:rPr>
          <w:rFonts w:ascii="宋体" w:hAnsi="宋体" w:cs="宋体" w:hint="eastAsia"/>
          <w:sz w:val="18"/>
          <w:szCs w:val="18"/>
        </w:rPr>
        <w:t>、考生在专业报名时如需填写《四川音乐学院</w:t>
      </w:r>
      <w:r w:rsidRPr="00D71B83">
        <w:rPr>
          <w:rFonts w:ascii="宋体" w:hAnsi="宋体" w:cs="宋体"/>
          <w:sz w:val="18"/>
          <w:szCs w:val="18"/>
        </w:rPr>
        <w:t>2014</w:t>
      </w:r>
      <w:r w:rsidRPr="00D71B83">
        <w:rPr>
          <w:rFonts w:ascii="宋体" w:hAnsi="宋体" w:cs="宋体" w:hint="eastAsia"/>
          <w:sz w:val="18"/>
          <w:szCs w:val="18"/>
        </w:rPr>
        <w:t>年招生专业考试报名登记表》</w:t>
      </w:r>
      <w:r w:rsidRPr="00D71B83">
        <w:rPr>
          <w:rFonts w:ascii="宋体" w:hAnsi="宋体" w:cs="宋体"/>
          <w:sz w:val="18"/>
          <w:szCs w:val="18"/>
        </w:rPr>
        <w:t>(</w:t>
      </w:r>
      <w:r w:rsidRPr="00D71B83">
        <w:rPr>
          <w:rFonts w:ascii="宋体" w:hAnsi="宋体" w:cs="宋体" w:hint="eastAsia"/>
          <w:sz w:val="18"/>
          <w:szCs w:val="18"/>
        </w:rPr>
        <w:t>以下简称《登记表》</w:t>
      </w:r>
      <w:r w:rsidRPr="00D71B83">
        <w:rPr>
          <w:rFonts w:ascii="宋体" w:hAnsi="宋体" w:cs="宋体"/>
          <w:sz w:val="18"/>
          <w:szCs w:val="18"/>
        </w:rPr>
        <w:t>)</w:t>
      </w:r>
      <w:r w:rsidRPr="00D71B83">
        <w:rPr>
          <w:rFonts w:ascii="宋体" w:hAnsi="宋体" w:cs="宋体" w:hint="eastAsia"/>
          <w:sz w:val="18"/>
          <w:szCs w:val="18"/>
        </w:rPr>
        <w:t>，要求字迹工整，考生号和姓名必须与《报考证》一致，并将本人《身份证》和《报考证》复印件剪贴在《登记表》规定处。否则，遗留问题由考生自己负责。</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3</w:t>
      </w:r>
      <w:r w:rsidRPr="00D71B83">
        <w:rPr>
          <w:rFonts w:ascii="宋体" w:hAnsi="宋体" w:cs="宋体" w:hint="eastAsia"/>
          <w:sz w:val="18"/>
          <w:szCs w:val="18"/>
        </w:rPr>
        <w:t>、凡报考我院艺术类各专业的重庆考生，</w:t>
      </w:r>
      <w:r w:rsidRPr="00D71B83">
        <w:rPr>
          <w:rFonts w:ascii="宋体" w:eastAsia="宋体" w:cs="宋体" w:hint="eastAsia"/>
          <w:sz w:val="18"/>
          <w:szCs w:val="18"/>
        </w:rPr>
        <w:t>“</w:t>
      </w:r>
      <w:r w:rsidRPr="00D71B83">
        <w:rPr>
          <w:rFonts w:ascii="宋体" w:hAnsi="宋体" w:cs="宋体" w:hint="eastAsia"/>
          <w:sz w:val="18"/>
          <w:szCs w:val="18"/>
        </w:rPr>
        <w:t>音乐类</w:t>
      </w:r>
      <w:r w:rsidRPr="00D71B83">
        <w:rPr>
          <w:rFonts w:ascii="宋体" w:eastAsia="宋体" w:cs="宋体" w:hint="eastAsia"/>
          <w:sz w:val="18"/>
          <w:szCs w:val="18"/>
        </w:rPr>
        <w:t>”</w:t>
      </w:r>
      <w:r w:rsidRPr="00D71B83">
        <w:rPr>
          <w:rFonts w:ascii="宋体" w:hAnsi="宋体" w:cs="宋体" w:hint="eastAsia"/>
          <w:sz w:val="18"/>
          <w:szCs w:val="18"/>
        </w:rPr>
        <w:t>专业必须到我院校本部考点参加专业报名考试</w:t>
      </w:r>
      <w:r w:rsidRPr="00D71B83">
        <w:rPr>
          <w:rFonts w:ascii="宋体" w:hAnsi="宋体" w:cs="宋体"/>
          <w:sz w:val="18"/>
          <w:szCs w:val="18"/>
        </w:rPr>
        <w:t>;</w:t>
      </w:r>
      <w:r w:rsidRPr="00D71B83">
        <w:rPr>
          <w:rFonts w:ascii="宋体" w:hAnsi="宋体" w:cs="宋体" w:hint="eastAsia"/>
          <w:sz w:val="18"/>
          <w:szCs w:val="18"/>
        </w:rPr>
        <w:t>“美术类</w:t>
      </w:r>
      <w:r w:rsidRPr="00D71B83">
        <w:rPr>
          <w:rFonts w:ascii="宋体" w:eastAsia="宋体" w:cs="宋体" w:hint="eastAsia"/>
          <w:sz w:val="18"/>
          <w:szCs w:val="18"/>
        </w:rPr>
        <w:t>”</w:t>
      </w:r>
      <w:r w:rsidRPr="00D71B83">
        <w:rPr>
          <w:rFonts w:ascii="宋体" w:hAnsi="宋体" w:cs="宋体" w:hint="eastAsia"/>
          <w:sz w:val="18"/>
          <w:szCs w:val="18"/>
        </w:rPr>
        <w:t>专业必须在重庆我院所设的校考点参加</w:t>
      </w:r>
      <w:r w:rsidRPr="00D71B83">
        <w:rPr>
          <w:rFonts w:ascii="宋体" w:hAnsi="宋体" w:cs="宋体"/>
          <w:sz w:val="18"/>
          <w:szCs w:val="18"/>
        </w:rPr>
        <w:t xml:space="preserve"> </w:t>
      </w:r>
      <w:r w:rsidRPr="00D71B83">
        <w:rPr>
          <w:rFonts w:ascii="宋体" w:hAnsi="宋体" w:cs="宋体" w:hint="eastAsia"/>
          <w:sz w:val="18"/>
          <w:szCs w:val="18"/>
        </w:rPr>
        <w:t>专业报名考试。</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4</w:t>
      </w:r>
      <w:r w:rsidRPr="00D71B83">
        <w:rPr>
          <w:rFonts w:ascii="宋体" w:hAnsi="宋体" w:cs="宋体" w:hint="eastAsia"/>
          <w:sz w:val="18"/>
          <w:szCs w:val="18"/>
        </w:rPr>
        <w:t>、河北考点不接受非河北户籍考生报名考试，请临近省份的考生选择其它考点报考。凡报考我院艺术类各专业的河北籍考生须按河北省教育考试院规定参加河北省相对应的专业联考并取得合格证。</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5</w:t>
      </w:r>
      <w:r w:rsidRPr="00D71B83">
        <w:rPr>
          <w:rFonts w:ascii="宋体" w:hAnsi="宋体" w:cs="宋体" w:hint="eastAsia"/>
          <w:sz w:val="18"/>
          <w:szCs w:val="18"/>
        </w:rPr>
        <w:t>、凡报考我院美术类的江苏籍考生必须在江苏考点报名考试，不得在我院所设的其它考点报名考试。否则其专业考试成绩江苏省教育考试院不予认可，由此产生的遗留问题考生自负其责。</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6</w:t>
      </w:r>
      <w:r w:rsidRPr="00D71B83">
        <w:rPr>
          <w:rFonts w:ascii="宋体" w:hAnsi="宋体" w:cs="宋体" w:hint="eastAsia"/>
          <w:sz w:val="18"/>
          <w:szCs w:val="18"/>
        </w:rPr>
        <w:t>、凡报考我院美术类各专业的广东籍考生必须在广东考点报名考试，不得在我院所设的其它考点报名考试。否则其专业考试成绩广东省教育考试院不予认可，由此产生的遗留问题考生自负其责。</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7</w:t>
      </w:r>
      <w:r w:rsidRPr="00D71B83">
        <w:rPr>
          <w:rFonts w:ascii="宋体" w:hAnsi="宋体" w:cs="宋体" w:hint="eastAsia"/>
          <w:sz w:val="18"/>
          <w:szCs w:val="18"/>
        </w:rPr>
        <w:t>、省外考生报考同一专业方向不得在不同考点参考，否则以专业成绩最低分计分。</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8</w:t>
      </w:r>
      <w:r w:rsidRPr="00D71B83">
        <w:rPr>
          <w:rFonts w:ascii="宋体" w:hAnsi="宋体" w:cs="宋体" w:hint="eastAsia"/>
          <w:sz w:val="18"/>
          <w:szCs w:val="18"/>
        </w:rPr>
        <w:t>、各类专业考试具体时间和考场安排以考点张榜公布的为准。</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9</w:t>
      </w:r>
      <w:r w:rsidRPr="00D71B83">
        <w:rPr>
          <w:rFonts w:ascii="宋体" w:hAnsi="宋体" w:cs="宋体" w:hint="eastAsia"/>
          <w:sz w:val="18"/>
          <w:szCs w:val="18"/>
        </w:rPr>
        <w:t>、我院所设的各考点专业报名时间、考试时间、考试地点及报考注意事项等情况详见以下各表：</w:t>
      </w:r>
    </w:p>
    <w:p w:rsidR="00974CE5" w:rsidRPr="00D71B83" w:rsidRDefault="00974CE5" w:rsidP="00070187">
      <w:pPr>
        <w:spacing w:before="100" w:beforeAutospacing="1" w:after="100" w:afterAutospacing="1"/>
        <w:jc w:val="center"/>
        <w:rPr>
          <w:rFonts w:ascii="宋体" w:eastAsia="宋体" w:cs="宋体"/>
          <w:sz w:val="18"/>
          <w:szCs w:val="18"/>
        </w:rPr>
      </w:pPr>
      <w:r w:rsidRPr="00D71B83">
        <w:rPr>
          <w:rFonts w:ascii="宋体" w:hAnsi="宋体" w:cs="宋体" w:hint="eastAsia"/>
          <w:sz w:val="18"/>
          <w:szCs w:val="18"/>
        </w:rPr>
        <w:t>美术类专业考点</w:t>
      </w:r>
    </w:p>
    <w:tbl>
      <w:tblPr>
        <w:tblW w:w="0" w:type="auto"/>
        <w:tblBorders>
          <w:left w:val="single" w:sz="24" w:space="0" w:color="888888"/>
          <w:bottom w:val="single" w:sz="24" w:space="0" w:color="888888"/>
          <w:right w:val="single" w:sz="24" w:space="0" w:color="888888"/>
        </w:tblBorders>
        <w:tblCellMar>
          <w:left w:w="0" w:type="dxa"/>
          <w:right w:w="0" w:type="dxa"/>
        </w:tblCellMar>
        <w:tblLook w:val="0000"/>
      </w:tblPr>
      <w:tblGrid>
        <w:gridCol w:w="764"/>
        <w:gridCol w:w="2640"/>
        <w:gridCol w:w="1559"/>
        <w:gridCol w:w="922"/>
        <w:gridCol w:w="2481"/>
      </w:tblGrid>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省</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份</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报考地点</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报名时间</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考试时间</w:t>
            </w:r>
          </w:p>
        </w:tc>
        <w:tc>
          <w:tcPr>
            <w:tcW w:w="2985" w:type="dxa"/>
            <w:tcBorders>
              <w:top w:val="single" w:sz="24" w:space="0" w:color="888888"/>
              <w:left w:val="single" w:sz="24" w:space="0" w:color="888888"/>
              <w:bottom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教学单位、专业及方向</w:t>
            </w: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重</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庆</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四川美术学院</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（重庆市九龙坡区黄桷坪正街</w:t>
            </w:r>
            <w:r w:rsidRPr="00D71B83">
              <w:rPr>
                <w:rFonts w:ascii="宋体" w:hAnsi="宋体" w:cs="宋体"/>
                <w:color w:val="444444"/>
                <w:sz w:val="18"/>
                <w:szCs w:val="18"/>
              </w:rPr>
              <w:t>108</w:t>
            </w:r>
            <w:r w:rsidRPr="00D71B83">
              <w:rPr>
                <w:rFonts w:ascii="宋体" w:hAnsi="宋体" w:cs="宋体" w:hint="eastAsia"/>
                <w:color w:val="444444"/>
                <w:sz w:val="18"/>
                <w:szCs w:val="18"/>
              </w:rPr>
              <w:t>号</w:t>
            </w:r>
            <w:r w:rsidRPr="00D71B83">
              <w:rPr>
                <w:rFonts w:ascii="微软雅黑" w:hAnsi="微软雅黑" w:cs="宋体" w:hint="eastAsia"/>
                <w:color w:val="444444"/>
                <w:sz w:val="18"/>
                <w:szCs w:val="18"/>
              </w:rPr>
              <w:t>）</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2985" w:type="dxa"/>
            <w:vMerge w:val="restart"/>
            <w:tcBorders>
              <w:top w:val="single" w:sz="24" w:space="0" w:color="888888"/>
              <w:left w:val="single" w:sz="24" w:space="0" w:color="888888"/>
              <w:bottom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成都美术学院：</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雕</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塑；绘画（中国画、油画）；数字媒体艺术（数码影视设计、网络传播设计、数字游戏设计）；公共艺术（现代城市壁画设计、室内装饰陈设设计）；环境设计（室</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内设计、风景园林设计、景观规划设计、建筑与环境设计）；视觉传达设计；动画（二维动画设计、三维动画设计、数字插画设计）；产品设计（产品设计、展示设</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计）；工业设计</w:t>
            </w: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数字艺术系：</w:t>
            </w: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动画</w:t>
            </w:r>
            <w:r w:rsidRPr="00D71B83">
              <w:rPr>
                <w:rFonts w:ascii="微软雅黑" w:hAnsi="微软雅黑" w:cs="宋体"/>
                <w:color w:val="444444"/>
                <w:sz w:val="18"/>
                <w:szCs w:val="18"/>
              </w:rPr>
              <w:t>[</w:t>
            </w:r>
            <w:r w:rsidRPr="00D71B83">
              <w:rPr>
                <w:rFonts w:ascii="微软雅黑" w:hAnsi="微软雅黑" w:cs="宋体" w:hint="eastAsia"/>
                <w:color w:val="444444"/>
                <w:sz w:val="18"/>
                <w:szCs w:val="18"/>
              </w:rPr>
              <w:t>游戏设计与制作、新媒体（音频与视频）设计与制作、计算机插图设计与制作、数字空间规划与场景设计］</w:t>
            </w: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戏剧系：</w:t>
            </w: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戏剧影视美术设计（戏剧影视美术设计、戏剧影视服装化妆设计）</w:t>
            </w: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国际演艺学院：</w:t>
            </w: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动画（影视电脑动画、影视化妆造型、影视美术）；摄影（影视摄影、平面摄影）</w:t>
            </w: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注：请考生仔细看清上述各专业方向的名称及所属的教学单位，以免误填。一经录取，一律不予更换所属教学单位。</w:t>
            </w: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摄影专业不在省外考点组织招生专业考试。</w:t>
            </w: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贵</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州</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贵州师范大学（美术学院）</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（贵阳市宝山北路</w:t>
            </w:r>
            <w:r w:rsidRPr="00D71B83">
              <w:rPr>
                <w:rFonts w:ascii="微软雅黑" w:hAnsi="微软雅黑" w:cs="宋体"/>
                <w:color w:val="444444"/>
                <w:sz w:val="18"/>
                <w:szCs w:val="18"/>
              </w:rPr>
              <w:t>116</w:t>
            </w:r>
            <w:r w:rsidRPr="00D71B83">
              <w:rPr>
                <w:rFonts w:ascii="微软雅黑" w:hAnsi="微软雅黑" w:cs="宋体" w:hint="eastAsia"/>
                <w:color w:val="444444"/>
                <w:sz w:val="18"/>
                <w:szCs w:val="18"/>
              </w:rPr>
              <w:t>号）</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黑龙江</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黑龙江东方学院</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（哈尔滨市南岗区学府路</w:t>
            </w:r>
            <w:r w:rsidRPr="00D71B83">
              <w:rPr>
                <w:rFonts w:ascii="微软雅黑" w:hAnsi="微软雅黑" w:cs="宋体"/>
                <w:color w:val="444444"/>
                <w:sz w:val="18"/>
                <w:szCs w:val="18"/>
              </w:rPr>
              <w:t>331</w:t>
            </w:r>
            <w:r w:rsidRPr="00D71B83">
              <w:rPr>
                <w:rFonts w:ascii="微软雅黑" w:hAnsi="微软雅黑" w:cs="宋体" w:hint="eastAsia"/>
                <w:color w:val="444444"/>
                <w:sz w:val="18"/>
                <w:szCs w:val="18"/>
              </w:rPr>
              <w:t>号）</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甘</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肃</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兰州艺术学校</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（兰州市嘉峪关北路</w:t>
            </w:r>
            <w:r w:rsidRPr="00D71B83">
              <w:rPr>
                <w:rFonts w:ascii="微软雅黑" w:hAnsi="微软雅黑" w:cs="宋体"/>
                <w:color w:val="444444"/>
                <w:sz w:val="18"/>
                <w:szCs w:val="18"/>
              </w:rPr>
              <w:t>5</w:t>
            </w:r>
            <w:r w:rsidRPr="00D71B83">
              <w:rPr>
                <w:rFonts w:ascii="微软雅黑" w:hAnsi="微软雅黑" w:cs="宋体" w:hint="eastAsia"/>
                <w:color w:val="444444"/>
                <w:sz w:val="18"/>
                <w:szCs w:val="18"/>
              </w:rPr>
              <w:t>号）</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福</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建</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福建师范大学</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（福州市仓山区上三路</w:t>
            </w:r>
            <w:r w:rsidRPr="00D71B83">
              <w:rPr>
                <w:rFonts w:ascii="微软雅黑" w:hAnsi="微软雅黑" w:cs="宋体"/>
                <w:color w:val="444444"/>
                <w:sz w:val="18"/>
                <w:szCs w:val="18"/>
              </w:rPr>
              <w:t>32</w:t>
            </w:r>
            <w:r w:rsidRPr="00D71B83">
              <w:rPr>
                <w:rFonts w:ascii="微软雅黑" w:hAnsi="微软雅黑" w:cs="宋体" w:hint="eastAsia"/>
                <w:color w:val="444444"/>
                <w:sz w:val="18"/>
                <w:szCs w:val="18"/>
              </w:rPr>
              <w:t>号）</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广</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西</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广西经贸职业学院</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（广西南宁市青秀区青山路</w:t>
            </w:r>
            <w:r w:rsidRPr="00D71B83">
              <w:rPr>
                <w:rFonts w:ascii="宋体" w:hAnsi="宋体" w:cs="宋体"/>
                <w:color w:val="444444"/>
                <w:sz w:val="18"/>
                <w:szCs w:val="18"/>
              </w:rPr>
              <w:t>14</w:t>
            </w:r>
            <w:r w:rsidRPr="00D71B83">
              <w:rPr>
                <w:rFonts w:ascii="宋体" w:hAnsi="宋体" w:cs="宋体" w:hint="eastAsia"/>
                <w:color w:val="444444"/>
                <w:sz w:val="18"/>
                <w:szCs w:val="18"/>
              </w:rPr>
              <w:t>号</w:t>
            </w:r>
            <w:r w:rsidRPr="00D71B83">
              <w:rPr>
                <w:rFonts w:ascii="微软雅黑" w:hAnsi="微软雅黑" w:cs="宋体" w:hint="eastAsia"/>
                <w:color w:val="444444"/>
                <w:sz w:val="18"/>
                <w:szCs w:val="18"/>
              </w:rPr>
              <w:t>）</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湖</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北</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湖北省教育考试院标准化考场</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（武汉市江汉区杨汊湖小区常青五路）</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河</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南</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郑州大学</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（郑州市大学北路</w:t>
            </w:r>
            <w:r w:rsidRPr="00D71B83">
              <w:rPr>
                <w:rFonts w:ascii="微软雅黑" w:hAnsi="微软雅黑" w:cs="宋体"/>
                <w:color w:val="444444"/>
                <w:sz w:val="18"/>
                <w:szCs w:val="18"/>
              </w:rPr>
              <w:t>75</w:t>
            </w:r>
            <w:r w:rsidRPr="00D71B83">
              <w:rPr>
                <w:rFonts w:ascii="微软雅黑" w:hAnsi="微软雅黑" w:cs="宋体" w:hint="eastAsia"/>
                <w:color w:val="444444"/>
                <w:sz w:val="18"/>
                <w:szCs w:val="18"/>
              </w:rPr>
              <w:t>号）</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安</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徽</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安徽建筑工业学院</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（合肥市包河区金寨南路</w:t>
            </w:r>
            <w:r w:rsidRPr="00D71B83">
              <w:rPr>
                <w:rFonts w:ascii="微软雅黑" w:hAnsi="微软雅黑" w:cs="宋体"/>
                <w:color w:val="444444"/>
                <w:sz w:val="18"/>
                <w:szCs w:val="18"/>
              </w:rPr>
              <w:t>856</w:t>
            </w:r>
            <w:r w:rsidRPr="00D71B83">
              <w:rPr>
                <w:rFonts w:ascii="微软雅黑" w:hAnsi="微软雅黑" w:cs="宋体" w:hint="eastAsia"/>
                <w:color w:val="444444"/>
                <w:sz w:val="18"/>
                <w:szCs w:val="18"/>
              </w:rPr>
              <w:t>号）</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浙</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江</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杭州师范大学（钱江学院）</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（杭州市西湖区文一路</w:t>
            </w:r>
            <w:r w:rsidRPr="00D71B83">
              <w:rPr>
                <w:rFonts w:ascii="微软雅黑" w:hAnsi="微软雅黑" w:cs="宋体"/>
                <w:color w:val="444444"/>
                <w:sz w:val="18"/>
                <w:szCs w:val="18"/>
              </w:rPr>
              <w:t>222</w:t>
            </w:r>
            <w:r w:rsidRPr="00D71B83">
              <w:rPr>
                <w:rFonts w:ascii="微软雅黑" w:hAnsi="微软雅黑" w:cs="宋体" w:hint="eastAsia"/>
                <w:color w:val="444444"/>
                <w:sz w:val="18"/>
                <w:szCs w:val="18"/>
              </w:rPr>
              <w:t>号）</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河</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北</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石家庄信息工程职业学院（南苑）</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（石家庄市高新区信工路</w:t>
            </w:r>
            <w:r w:rsidRPr="00D71B83">
              <w:rPr>
                <w:rFonts w:ascii="微软雅黑" w:hAnsi="微软雅黑" w:cs="宋体"/>
                <w:color w:val="444444"/>
                <w:sz w:val="18"/>
                <w:szCs w:val="18"/>
              </w:rPr>
              <w:t>18</w:t>
            </w:r>
            <w:r w:rsidRPr="00D71B83">
              <w:rPr>
                <w:rFonts w:ascii="微软雅黑" w:hAnsi="微软雅黑" w:cs="宋体" w:hint="eastAsia"/>
                <w:color w:val="444444"/>
                <w:sz w:val="18"/>
                <w:szCs w:val="18"/>
              </w:rPr>
              <w:t>号）</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山</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西</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太原师范学院</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（太原市南内环街</w:t>
            </w:r>
            <w:r w:rsidRPr="00D71B83">
              <w:rPr>
                <w:rFonts w:ascii="微软雅黑" w:hAnsi="微软雅黑" w:cs="宋体"/>
                <w:color w:val="444444"/>
                <w:sz w:val="18"/>
                <w:szCs w:val="18"/>
              </w:rPr>
              <w:t>189</w:t>
            </w:r>
            <w:r w:rsidRPr="00D71B83">
              <w:rPr>
                <w:rFonts w:ascii="微软雅黑" w:hAnsi="微软雅黑" w:cs="宋体" w:hint="eastAsia"/>
                <w:color w:val="444444"/>
                <w:sz w:val="18"/>
                <w:szCs w:val="18"/>
              </w:rPr>
              <w:t>号）</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江</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苏</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无锡湖滨中学</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（无锡市建业路</w:t>
            </w:r>
            <w:r w:rsidRPr="00D71B83">
              <w:rPr>
                <w:rFonts w:ascii="微软雅黑" w:hAnsi="微软雅黑" w:cs="宋体"/>
                <w:color w:val="444444"/>
                <w:sz w:val="18"/>
                <w:szCs w:val="18"/>
              </w:rPr>
              <w:t>17</w:t>
            </w:r>
            <w:r w:rsidRPr="00D71B83">
              <w:rPr>
                <w:rFonts w:ascii="微软雅黑" w:hAnsi="微软雅黑" w:cs="宋体" w:hint="eastAsia"/>
                <w:color w:val="444444"/>
                <w:sz w:val="18"/>
                <w:szCs w:val="18"/>
              </w:rPr>
              <w:t>号）</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湖</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南</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湖南师范大学（校体育馆）</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（长沙市岳麓区麓山南路左家垅）</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江</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西</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江西师范大学（青山湖校区）</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（南昌市北京西路</w:t>
            </w:r>
            <w:r w:rsidRPr="00D71B83">
              <w:rPr>
                <w:rFonts w:ascii="微软雅黑" w:hAnsi="微软雅黑" w:cs="宋体"/>
                <w:color w:val="444444"/>
                <w:sz w:val="18"/>
                <w:szCs w:val="18"/>
              </w:rPr>
              <w:t>437</w:t>
            </w:r>
            <w:r w:rsidRPr="00D71B83">
              <w:rPr>
                <w:rFonts w:ascii="微软雅黑" w:hAnsi="微软雅黑" w:cs="宋体" w:hint="eastAsia"/>
                <w:color w:val="444444"/>
                <w:sz w:val="18"/>
                <w:szCs w:val="18"/>
              </w:rPr>
              <w:t>号）</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山</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东</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山东省济南商贸学校（报名）</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（济南市历山路</w:t>
            </w:r>
            <w:r w:rsidRPr="00D71B83">
              <w:rPr>
                <w:rFonts w:ascii="微软雅黑" w:hAnsi="微软雅黑" w:cs="宋体"/>
                <w:color w:val="444444"/>
                <w:sz w:val="18"/>
                <w:szCs w:val="18"/>
              </w:rPr>
              <w:t>10</w:t>
            </w:r>
            <w:r w:rsidRPr="00D71B83">
              <w:rPr>
                <w:rFonts w:ascii="微软雅黑" w:hAnsi="微软雅黑" w:cs="宋体" w:hint="eastAsia"/>
                <w:color w:val="444444"/>
                <w:sz w:val="18"/>
                <w:szCs w:val="18"/>
              </w:rPr>
              <w:t>号）</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r w:rsidR="00974CE5" w:rsidRPr="00D71B83" w:rsidTr="00245AB0">
        <w:tc>
          <w:tcPr>
            <w:tcW w:w="930" w:type="dxa"/>
            <w:tcBorders>
              <w:top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广</w:t>
            </w:r>
            <w:r w:rsidRPr="00D71B83">
              <w:rPr>
                <w:rFonts w:ascii="微软雅黑" w:hAnsi="微软雅黑" w:cs="宋体"/>
                <w:color w:val="444444"/>
                <w:sz w:val="18"/>
                <w:szCs w:val="18"/>
              </w:rPr>
              <w:t xml:space="preserve"> </w:t>
            </w:r>
            <w:r w:rsidRPr="00D71B83">
              <w:rPr>
                <w:rFonts w:ascii="微软雅黑" w:hAnsi="微软雅黑" w:cs="宋体" w:hint="eastAsia"/>
                <w:color w:val="444444"/>
                <w:sz w:val="18"/>
                <w:szCs w:val="18"/>
              </w:rPr>
              <w:t>东</w:t>
            </w:r>
          </w:p>
        </w:tc>
        <w:tc>
          <w:tcPr>
            <w:tcW w:w="3195"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广州市美术中学</w:t>
            </w:r>
            <w:r w:rsidRPr="00D71B83">
              <w:rPr>
                <w:rFonts w:ascii="微软雅黑" w:hAnsi="微软雅黑" w:cs="宋体"/>
                <w:color w:val="444444"/>
                <w:sz w:val="18"/>
                <w:szCs w:val="18"/>
              </w:rPr>
              <w:t xml:space="preserve"> </w:t>
            </w:r>
          </w:p>
          <w:p w:rsidR="00974CE5" w:rsidRPr="00D71B83" w:rsidRDefault="00974CE5" w:rsidP="00245AB0">
            <w:pPr>
              <w:spacing w:after="150" w:line="330" w:lineRule="atLeast"/>
              <w:ind w:firstLine="480"/>
              <w:rPr>
                <w:rFonts w:ascii="微软雅黑" w:cs="宋体"/>
                <w:color w:val="444444"/>
                <w:sz w:val="18"/>
                <w:szCs w:val="18"/>
              </w:rPr>
            </w:pPr>
          </w:p>
          <w:p w:rsidR="00974CE5" w:rsidRPr="00D71B83" w:rsidRDefault="00974CE5" w:rsidP="00245AB0">
            <w:pPr>
              <w:spacing w:after="150" w:line="330" w:lineRule="atLeast"/>
              <w:ind w:firstLine="480"/>
              <w:rPr>
                <w:rFonts w:ascii="微软雅黑" w:cs="宋体"/>
                <w:color w:val="444444"/>
                <w:sz w:val="18"/>
                <w:szCs w:val="18"/>
              </w:rPr>
            </w:pPr>
            <w:r w:rsidRPr="00D71B83">
              <w:rPr>
                <w:rFonts w:ascii="微软雅黑" w:hAnsi="微软雅黑" w:cs="宋体" w:hint="eastAsia"/>
                <w:color w:val="444444"/>
                <w:sz w:val="18"/>
                <w:szCs w:val="18"/>
              </w:rPr>
              <w:t>（广州市东风路</w:t>
            </w:r>
            <w:r w:rsidRPr="00D71B83">
              <w:rPr>
                <w:rFonts w:ascii="微软雅黑" w:hAnsi="微软雅黑" w:cs="宋体"/>
                <w:color w:val="444444"/>
                <w:sz w:val="18"/>
                <w:szCs w:val="18"/>
              </w:rPr>
              <w:t>580</w:t>
            </w:r>
            <w:r w:rsidRPr="00D71B83">
              <w:rPr>
                <w:rFonts w:ascii="微软雅黑" w:hAnsi="微软雅黑" w:cs="宋体" w:hint="eastAsia"/>
                <w:color w:val="444444"/>
                <w:sz w:val="18"/>
                <w:szCs w:val="18"/>
              </w:rPr>
              <w:t>号）</w:t>
            </w:r>
          </w:p>
        </w:tc>
        <w:tc>
          <w:tcPr>
            <w:tcW w:w="198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1140" w:type="dxa"/>
            <w:tcBorders>
              <w:top w:val="single" w:sz="24" w:space="0" w:color="888888"/>
              <w:left w:val="single" w:sz="24" w:space="0" w:color="888888"/>
              <w:bottom w:val="single" w:sz="24" w:space="0" w:color="888888"/>
              <w:right w:val="single" w:sz="24" w:space="0" w:color="888888"/>
            </w:tcBorders>
            <w:vAlign w:val="center"/>
          </w:tcPr>
          <w:p w:rsidR="00974CE5" w:rsidRPr="00D71B83" w:rsidRDefault="00974CE5" w:rsidP="00245AB0">
            <w:pPr>
              <w:spacing w:line="330" w:lineRule="atLeast"/>
              <w:rPr>
                <w:rFonts w:ascii="微软雅黑" w:cs="宋体"/>
                <w:color w:val="444444"/>
                <w:sz w:val="18"/>
                <w:szCs w:val="18"/>
              </w:rPr>
            </w:pPr>
            <w:r w:rsidRPr="00D71B83">
              <w:rPr>
                <w:rFonts w:ascii="微软雅黑" w:hAnsi="微软雅黑" w:cs="宋体" w:hint="eastAsia"/>
                <w:color w:val="444444"/>
                <w:sz w:val="18"/>
                <w:szCs w:val="18"/>
              </w:rPr>
              <w:t>待定</w:t>
            </w:r>
          </w:p>
        </w:tc>
        <w:tc>
          <w:tcPr>
            <w:tcW w:w="0" w:type="auto"/>
            <w:vMerge/>
            <w:tcBorders>
              <w:top w:val="single" w:sz="24" w:space="0" w:color="888888"/>
              <w:left w:val="single" w:sz="24" w:space="0" w:color="888888"/>
              <w:bottom w:val="single" w:sz="24" w:space="0" w:color="888888"/>
            </w:tcBorders>
            <w:shd w:val="clear" w:color="auto" w:fill="E3DDCD"/>
            <w:vAlign w:val="center"/>
          </w:tcPr>
          <w:p w:rsidR="00974CE5" w:rsidRPr="00D71B83" w:rsidRDefault="00974CE5" w:rsidP="00245AB0">
            <w:pPr>
              <w:rPr>
                <w:rFonts w:ascii="微软雅黑" w:cs="宋体"/>
                <w:color w:val="444444"/>
                <w:sz w:val="18"/>
                <w:szCs w:val="18"/>
              </w:rPr>
            </w:pPr>
          </w:p>
        </w:tc>
      </w:tr>
    </w:tbl>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报考注意事项：</w:t>
      </w:r>
    </w:p>
    <w:p w:rsidR="00974CE5" w:rsidRPr="00D71B83" w:rsidRDefault="00974CE5" w:rsidP="00070187">
      <w:pPr>
        <w:spacing w:before="100" w:beforeAutospacing="1" w:after="100" w:afterAutospacing="1"/>
        <w:rPr>
          <w:rFonts w:ascii="宋体" w:hAnsi="宋体" w:cs="宋体"/>
          <w:sz w:val="18"/>
          <w:szCs w:val="18"/>
        </w:rPr>
      </w:pPr>
      <w:r w:rsidRPr="00D71B83">
        <w:rPr>
          <w:rFonts w:ascii="宋体" w:hAnsi="宋体" w:cs="宋体" w:hint="eastAsia"/>
          <w:sz w:val="18"/>
          <w:szCs w:val="18"/>
        </w:rPr>
        <w:t xml:space="preserve">　　</w:t>
      </w:r>
      <w:r w:rsidRPr="00D71B83">
        <w:rPr>
          <w:rFonts w:ascii="宋体" w:eastAsia="宋体" w:cs="宋体" w:hint="eastAsia"/>
          <w:sz w:val="18"/>
          <w:szCs w:val="18"/>
        </w:rPr>
        <w:t>①</w:t>
      </w:r>
      <w:r w:rsidRPr="00D71B83">
        <w:rPr>
          <w:rFonts w:ascii="宋体" w:hAnsi="宋体" w:cs="宋体"/>
          <w:sz w:val="18"/>
          <w:szCs w:val="18"/>
        </w:rPr>
        <w:t>.</w:t>
      </w:r>
      <w:r w:rsidRPr="00D71B83">
        <w:rPr>
          <w:rFonts w:ascii="宋体" w:hAnsi="宋体" w:cs="宋体" w:hint="eastAsia"/>
          <w:sz w:val="18"/>
          <w:szCs w:val="18"/>
        </w:rPr>
        <w:t>凡报考我院美术类各专业的省外考生，只能在我院省外招生考点就近选择一个考点参加专业报名考试，均不得到四川省统考点报考</w:t>
      </w:r>
      <w:r w:rsidRPr="00D71B83">
        <w:rPr>
          <w:rFonts w:ascii="宋体" w:hAnsi="宋体" w:cs="宋体"/>
          <w:sz w:val="18"/>
          <w:szCs w:val="18"/>
        </w:rPr>
        <w:t>;</w:t>
      </w:r>
    </w:p>
    <w:p w:rsidR="00974CE5" w:rsidRPr="00D71B83" w:rsidRDefault="00974CE5" w:rsidP="00070187">
      <w:pPr>
        <w:spacing w:before="100" w:beforeAutospacing="1" w:after="100" w:afterAutospacing="1"/>
        <w:rPr>
          <w:rFonts w:ascii="宋体" w:hAnsi="宋体" w:cs="宋体"/>
          <w:sz w:val="18"/>
          <w:szCs w:val="18"/>
        </w:rPr>
      </w:pPr>
      <w:r w:rsidRPr="00D71B83">
        <w:rPr>
          <w:rFonts w:ascii="宋体" w:hAnsi="宋体" w:cs="宋体" w:hint="eastAsia"/>
          <w:sz w:val="18"/>
          <w:szCs w:val="18"/>
        </w:rPr>
        <w:t xml:space="preserve">　　</w:t>
      </w:r>
      <w:r w:rsidRPr="00D71B83">
        <w:rPr>
          <w:rFonts w:ascii="宋体" w:eastAsia="宋体" w:cs="宋体" w:hint="eastAsia"/>
          <w:sz w:val="18"/>
          <w:szCs w:val="18"/>
        </w:rPr>
        <w:t>②</w:t>
      </w:r>
      <w:r w:rsidRPr="00D71B83">
        <w:rPr>
          <w:rFonts w:ascii="宋体" w:hAnsi="宋体" w:cs="宋体"/>
          <w:sz w:val="18"/>
          <w:szCs w:val="18"/>
        </w:rPr>
        <w:t>.</w:t>
      </w:r>
      <w:r w:rsidRPr="00D71B83">
        <w:rPr>
          <w:rFonts w:ascii="宋体" w:hAnsi="宋体" w:cs="宋体" w:hint="eastAsia"/>
          <w:sz w:val="18"/>
          <w:szCs w:val="18"/>
        </w:rPr>
        <w:t>设有招生考点的上述</w:t>
      </w:r>
      <w:r w:rsidRPr="00D71B83">
        <w:rPr>
          <w:rFonts w:ascii="宋体" w:hAnsi="宋体" w:cs="宋体"/>
          <w:sz w:val="18"/>
          <w:szCs w:val="18"/>
        </w:rPr>
        <w:t>17</w:t>
      </w:r>
      <w:r w:rsidRPr="00D71B83">
        <w:rPr>
          <w:rFonts w:ascii="宋体" w:hAnsi="宋体" w:cs="宋体" w:hint="eastAsia"/>
          <w:sz w:val="18"/>
          <w:szCs w:val="18"/>
        </w:rPr>
        <w:t>个省份的考生必须在户籍所在省的考点参加专业报名考试，否则其专业考试成绩视为无效</w:t>
      </w:r>
      <w:r w:rsidRPr="00D71B83">
        <w:rPr>
          <w:rFonts w:ascii="宋体" w:hAnsi="宋体" w:cs="宋体"/>
          <w:sz w:val="18"/>
          <w:szCs w:val="18"/>
        </w:rPr>
        <w:t>;</w:t>
      </w:r>
    </w:p>
    <w:p w:rsidR="00974CE5" w:rsidRPr="00D71B83" w:rsidRDefault="00974CE5" w:rsidP="00070187">
      <w:pPr>
        <w:spacing w:before="100" w:beforeAutospacing="1" w:after="100" w:afterAutospacing="1"/>
        <w:rPr>
          <w:rFonts w:ascii="宋体" w:hAnsi="宋体" w:cs="宋体"/>
          <w:sz w:val="18"/>
          <w:szCs w:val="18"/>
        </w:rPr>
      </w:pPr>
      <w:r w:rsidRPr="00D71B83">
        <w:rPr>
          <w:rFonts w:ascii="宋体" w:hAnsi="宋体" w:cs="宋体" w:hint="eastAsia"/>
          <w:sz w:val="18"/>
          <w:szCs w:val="18"/>
        </w:rPr>
        <w:t xml:space="preserve">　　</w:t>
      </w:r>
      <w:r w:rsidRPr="00D71B83">
        <w:rPr>
          <w:rFonts w:ascii="宋体" w:eastAsia="宋体" w:cs="宋体" w:hint="eastAsia"/>
          <w:sz w:val="18"/>
          <w:szCs w:val="18"/>
        </w:rPr>
        <w:t>③</w:t>
      </w:r>
      <w:r w:rsidRPr="00D71B83">
        <w:rPr>
          <w:rFonts w:ascii="宋体" w:hAnsi="宋体" w:cs="宋体"/>
          <w:sz w:val="18"/>
          <w:szCs w:val="18"/>
        </w:rPr>
        <w:t>.</w:t>
      </w:r>
      <w:r w:rsidRPr="00D71B83">
        <w:rPr>
          <w:rFonts w:ascii="宋体" w:hAnsi="宋体" w:cs="宋体" w:hint="eastAsia"/>
          <w:sz w:val="18"/>
          <w:szCs w:val="18"/>
        </w:rPr>
        <w:t>摄影专业只在校本部考点组织招生专业考试</w:t>
      </w:r>
      <w:r w:rsidRPr="00D71B83">
        <w:rPr>
          <w:rFonts w:ascii="宋体" w:hAnsi="宋体" w:cs="宋体"/>
          <w:sz w:val="18"/>
          <w:szCs w:val="18"/>
        </w:rPr>
        <w:t>(</w:t>
      </w:r>
      <w:r w:rsidRPr="00D71B83">
        <w:rPr>
          <w:rFonts w:ascii="宋体" w:hAnsi="宋体" w:cs="宋体" w:hint="eastAsia"/>
          <w:sz w:val="18"/>
          <w:szCs w:val="18"/>
        </w:rPr>
        <w:t>专业报名时间：</w:t>
      </w:r>
      <w:r w:rsidRPr="00D71B83">
        <w:rPr>
          <w:rFonts w:ascii="宋体" w:hAnsi="宋体" w:cs="宋体"/>
          <w:sz w:val="18"/>
          <w:szCs w:val="18"/>
        </w:rPr>
        <w:t>2</w:t>
      </w:r>
      <w:r w:rsidRPr="00D71B83">
        <w:rPr>
          <w:rFonts w:ascii="宋体" w:hAnsi="宋体" w:cs="宋体" w:hint="eastAsia"/>
          <w:sz w:val="18"/>
          <w:szCs w:val="18"/>
        </w:rPr>
        <w:t>月</w:t>
      </w:r>
      <w:r w:rsidRPr="00D71B83">
        <w:rPr>
          <w:rFonts w:ascii="宋体" w:hAnsi="宋体" w:cs="宋体"/>
          <w:sz w:val="18"/>
          <w:szCs w:val="18"/>
        </w:rPr>
        <w:t>27</w:t>
      </w:r>
      <w:r w:rsidRPr="00D71B83">
        <w:rPr>
          <w:rFonts w:ascii="宋体" w:hAnsi="宋体" w:cs="宋体" w:hint="eastAsia"/>
          <w:sz w:val="18"/>
          <w:szCs w:val="18"/>
        </w:rPr>
        <w:t>日</w:t>
      </w:r>
      <w:r w:rsidRPr="00D71B83">
        <w:rPr>
          <w:rFonts w:ascii="宋体" w:hAnsi="宋体" w:cs="宋体"/>
          <w:sz w:val="18"/>
          <w:szCs w:val="18"/>
        </w:rPr>
        <w:t>;</w:t>
      </w:r>
      <w:r w:rsidRPr="00D71B83">
        <w:rPr>
          <w:rFonts w:ascii="宋体" w:hAnsi="宋体" w:cs="宋体" w:hint="eastAsia"/>
          <w:sz w:val="18"/>
          <w:szCs w:val="18"/>
        </w:rPr>
        <w:t>考试时间：</w:t>
      </w:r>
      <w:r w:rsidRPr="00D71B83">
        <w:rPr>
          <w:rFonts w:ascii="宋体" w:hAnsi="宋体" w:cs="宋体"/>
          <w:sz w:val="18"/>
          <w:szCs w:val="18"/>
        </w:rPr>
        <w:t>2</w:t>
      </w:r>
      <w:r w:rsidRPr="00D71B83">
        <w:rPr>
          <w:rFonts w:ascii="宋体" w:hAnsi="宋体" w:cs="宋体" w:hint="eastAsia"/>
          <w:sz w:val="18"/>
          <w:szCs w:val="18"/>
        </w:rPr>
        <w:t>月</w:t>
      </w:r>
      <w:r w:rsidRPr="00D71B83">
        <w:rPr>
          <w:rFonts w:ascii="宋体" w:hAnsi="宋体" w:cs="宋体"/>
          <w:sz w:val="18"/>
          <w:szCs w:val="18"/>
        </w:rPr>
        <w:t>28</w:t>
      </w:r>
      <w:r w:rsidRPr="00D71B83">
        <w:rPr>
          <w:rFonts w:ascii="宋体" w:hAnsi="宋体" w:cs="宋体" w:hint="eastAsia"/>
          <w:sz w:val="18"/>
          <w:szCs w:val="18"/>
        </w:rPr>
        <w:t>日</w:t>
      </w:r>
      <w:r w:rsidRPr="00D71B83">
        <w:rPr>
          <w:rFonts w:ascii="宋体" w:hAnsi="宋体" w:cs="宋体"/>
          <w:sz w:val="18"/>
          <w:szCs w:val="18"/>
        </w:rPr>
        <w:t>);</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eastAsia="宋体" w:cs="宋体" w:hint="eastAsia"/>
          <w:sz w:val="18"/>
          <w:szCs w:val="18"/>
        </w:rPr>
        <w:t>④</w:t>
      </w:r>
      <w:r w:rsidRPr="00D71B83">
        <w:rPr>
          <w:rFonts w:ascii="宋体" w:hAnsi="宋体" w:cs="宋体"/>
          <w:sz w:val="18"/>
          <w:szCs w:val="18"/>
        </w:rPr>
        <w:t>.</w:t>
      </w:r>
      <w:r w:rsidRPr="00D71B83">
        <w:rPr>
          <w:rFonts w:ascii="宋体" w:hAnsi="宋体" w:cs="宋体" w:hint="eastAsia"/>
          <w:sz w:val="18"/>
          <w:szCs w:val="18"/>
        </w:rPr>
        <w:t>考生最多可选报三个专业方向，多报的视为无效专业。</w:t>
      </w:r>
    </w:p>
    <w:p w:rsidR="00974CE5" w:rsidRPr="00D71B83" w:rsidRDefault="00974CE5" w:rsidP="00070187">
      <w:pPr>
        <w:spacing w:before="100" w:beforeAutospacing="1" w:after="100" w:afterAutospacing="1"/>
        <w:rPr>
          <w:rFonts w:ascii="宋体" w:eastAsia="宋体" w:cs="宋体"/>
          <w:b/>
          <w:sz w:val="18"/>
          <w:szCs w:val="18"/>
        </w:rPr>
      </w:pPr>
      <w:r w:rsidRPr="00D71B83">
        <w:rPr>
          <w:rFonts w:ascii="宋体" w:hAnsi="宋体" w:cs="宋体" w:hint="eastAsia"/>
          <w:b/>
          <w:sz w:val="18"/>
          <w:szCs w:val="18"/>
        </w:rPr>
        <w:t xml:space="preserve">　　四、专业考试</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各专业</w:t>
      </w:r>
      <w:r w:rsidRPr="00D71B83">
        <w:rPr>
          <w:rFonts w:ascii="宋体" w:hAnsi="宋体" w:cs="宋体"/>
          <w:sz w:val="18"/>
          <w:szCs w:val="18"/>
        </w:rPr>
        <w:t>(</w:t>
      </w:r>
      <w:r w:rsidRPr="00D71B83">
        <w:rPr>
          <w:rFonts w:ascii="宋体" w:hAnsi="宋体" w:cs="宋体" w:hint="eastAsia"/>
          <w:sz w:val="18"/>
          <w:szCs w:val="18"/>
        </w:rPr>
        <w:t>考试类型</w:t>
      </w:r>
      <w:r w:rsidRPr="00D71B83">
        <w:rPr>
          <w:rFonts w:ascii="宋体" w:hAnsi="宋体" w:cs="宋体"/>
          <w:sz w:val="18"/>
          <w:szCs w:val="18"/>
        </w:rPr>
        <w:t>)</w:t>
      </w:r>
      <w:r w:rsidRPr="00D71B83">
        <w:rPr>
          <w:rFonts w:ascii="宋体" w:hAnsi="宋体" w:cs="宋体" w:hint="eastAsia"/>
          <w:sz w:val="18"/>
          <w:szCs w:val="18"/>
        </w:rPr>
        <w:t>考试科目、范围及分值：</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一</w:t>
      </w:r>
      <w:r w:rsidRPr="00D71B83">
        <w:rPr>
          <w:rFonts w:ascii="宋体" w:hAnsi="宋体" w:cs="宋体"/>
          <w:sz w:val="18"/>
          <w:szCs w:val="18"/>
        </w:rPr>
        <w:t>)</w:t>
      </w:r>
      <w:r w:rsidRPr="00D71B83">
        <w:rPr>
          <w:rFonts w:ascii="宋体" w:hAnsi="宋体" w:cs="宋体" w:hint="eastAsia"/>
          <w:sz w:val="18"/>
          <w:szCs w:val="18"/>
        </w:rPr>
        <w:t>美术类专业</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1.</w:t>
      </w:r>
      <w:r w:rsidRPr="00D71B83">
        <w:rPr>
          <w:rFonts w:ascii="宋体" w:hAnsi="宋体" w:cs="宋体" w:hint="eastAsia"/>
          <w:sz w:val="18"/>
          <w:szCs w:val="18"/>
        </w:rPr>
        <w:t>【成都美术学院：雕塑、绘画、数字媒体艺术、环境设计、视觉传达设计、公共艺术、产品设计、工业设计、动画</w:t>
      </w:r>
      <w:r w:rsidRPr="00D71B83">
        <w:rPr>
          <w:rFonts w:ascii="宋体" w:hAnsi="宋体" w:cs="宋体"/>
          <w:sz w:val="18"/>
          <w:szCs w:val="18"/>
        </w:rPr>
        <w:t>(</w:t>
      </w:r>
      <w:r w:rsidRPr="00D71B83">
        <w:rPr>
          <w:rFonts w:ascii="宋体" w:hAnsi="宋体" w:cs="宋体" w:hint="eastAsia"/>
          <w:sz w:val="18"/>
          <w:szCs w:val="18"/>
        </w:rPr>
        <w:t>含二维动画设计、三维动画设</w:t>
      </w:r>
      <w:r w:rsidRPr="00D71B83">
        <w:rPr>
          <w:rFonts w:ascii="宋体" w:hAnsi="宋体" w:cs="宋体"/>
          <w:sz w:val="18"/>
          <w:szCs w:val="18"/>
        </w:rPr>
        <w:t xml:space="preserve"> </w:t>
      </w:r>
      <w:r w:rsidRPr="00D71B83">
        <w:rPr>
          <w:rFonts w:ascii="宋体" w:hAnsi="宋体" w:cs="宋体" w:hint="eastAsia"/>
          <w:sz w:val="18"/>
          <w:szCs w:val="18"/>
        </w:rPr>
        <w:t>计、数字插画设计</w:t>
      </w:r>
      <w:r w:rsidRPr="00D71B83">
        <w:rPr>
          <w:rFonts w:ascii="宋体" w:hAnsi="宋体" w:cs="宋体"/>
          <w:sz w:val="18"/>
          <w:szCs w:val="18"/>
        </w:rPr>
        <w:t>);</w:t>
      </w:r>
      <w:r w:rsidRPr="00D71B83">
        <w:rPr>
          <w:rFonts w:ascii="宋体" w:hAnsi="宋体" w:cs="宋体" w:hint="eastAsia"/>
          <w:sz w:val="18"/>
          <w:szCs w:val="18"/>
        </w:rPr>
        <w:t>国际演艺学院：动画</w:t>
      </w:r>
      <w:r w:rsidRPr="00D71B83">
        <w:rPr>
          <w:rFonts w:ascii="宋体" w:hAnsi="宋体" w:cs="宋体"/>
          <w:sz w:val="18"/>
          <w:szCs w:val="18"/>
        </w:rPr>
        <w:t>(</w:t>
      </w:r>
      <w:r w:rsidRPr="00D71B83">
        <w:rPr>
          <w:rFonts w:ascii="宋体" w:hAnsi="宋体" w:cs="宋体" w:hint="eastAsia"/>
          <w:sz w:val="18"/>
          <w:szCs w:val="18"/>
        </w:rPr>
        <w:t>含影视电脑动画、影视化妆造型、影视美术</w:t>
      </w:r>
      <w:r w:rsidRPr="00D71B83">
        <w:rPr>
          <w:rFonts w:ascii="宋体" w:hAnsi="宋体" w:cs="宋体"/>
          <w:sz w:val="18"/>
          <w:szCs w:val="18"/>
        </w:rPr>
        <w:t>);</w:t>
      </w:r>
      <w:r w:rsidRPr="00D71B83">
        <w:rPr>
          <w:rFonts w:ascii="宋体" w:hAnsi="宋体" w:cs="宋体" w:hint="eastAsia"/>
          <w:sz w:val="18"/>
          <w:szCs w:val="18"/>
        </w:rPr>
        <w:t>数字艺术系：动画</w:t>
      </w:r>
      <w:r w:rsidRPr="00D71B83">
        <w:rPr>
          <w:rFonts w:ascii="宋体" w:hAnsi="宋体" w:cs="宋体"/>
          <w:sz w:val="18"/>
          <w:szCs w:val="18"/>
        </w:rPr>
        <w:t>[</w:t>
      </w:r>
      <w:r w:rsidRPr="00D71B83">
        <w:rPr>
          <w:rFonts w:ascii="宋体" w:hAnsi="宋体" w:cs="宋体" w:hint="eastAsia"/>
          <w:sz w:val="18"/>
          <w:szCs w:val="18"/>
        </w:rPr>
        <w:t>含游戏设计与制作、新媒体</w:t>
      </w:r>
      <w:r w:rsidRPr="00D71B83">
        <w:rPr>
          <w:rFonts w:ascii="宋体" w:hAnsi="宋体" w:cs="宋体"/>
          <w:sz w:val="18"/>
          <w:szCs w:val="18"/>
        </w:rPr>
        <w:t>(</w:t>
      </w:r>
      <w:r w:rsidRPr="00D71B83">
        <w:rPr>
          <w:rFonts w:ascii="宋体" w:hAnsi="宋体" w:cs="宋体" w:hint="eastAsia"/>
          <w:sz w:val="18"/>
          <w:szCs w:val="18"/>
        </w:rPr>
        <w:t>音频与视频</w:t>
      </w:r>
      <w:r w:rsidRPr="00D71B83">
        <w:rPr>
          <w:rFonts w:ascii="宋体" w:hAnsi="宋体" w:cs="宋体"/>
          <w:sz w:val="18"/>
          <w:szCs w:val="18"/>
        </w:rPr>
        <w:t>)</w:t>
      </w:r>
      <w:r w:rsidRPr="00D71B83">
        <w:rPr>
          <w:rFonts w:ascii="宋体" w:hAnsi="宋体" w:cs="宋体" w:hint="eastAsia"/>
          <w:sz w:val="18"/>
          <w:szCs w:val="18"/>
        </w:rPr>
        <w:t>设计与制作、计算机插图设计与制作、数字空间规划与场景设计</w:t>
      </w:r>
      <w:r w:rsidRPr="00D71B83">
        <w:rPr>
          <w:rFonts w:ascii="宋体" w:hAnsi="宋体" w:cs="宋体"/>
          <w:sz w:val="18"/>
          <w:szCs w:val="18"/>
        </w:rPr>
        <w:t>];</w:t>
      </w:r>
      <w:r w:rsidRPr="00D71B83">
        <w:rPr>
          <w:rFonts w:ascii="宋体" w:hAnsi="宋体" w:cs="宋体" w:hint="eastAsia"/>
          <w:sz w:val="18"/>
          <w:szCs w:val="18"/>
        </w:rPr>
        <w:t>戏剧系：戏剧影视美术设计】各专业考试科目及分值：</w:t>
      </w:r>
      <w:r w:rsidRPr="00D71B83">
        <w:rPr>
          <w:rFonts w:ascii="宋体" w:eastAsia="宋体" w:cs="宋体" w:hint="eastAsia"/>
          <w:sz w:val="18"/>
          <w:szCs w:val="18"/>
        </w:rPr>
        <w:t>①</w:t>
      </w:r>
      <w:r w:rsidRPr="00D71B83">
        <w:rPr>
          <w:rFonts w:ascii="宋体" w:hAnsi="宋体" w:cs="宋体" w:hint="eastAsia"/>
          <w:sz w:val="18"/>
          <w:szCs w:val="18"/>
        </w:rPr>
        <w:t>素描：静物或人物</w:t>
      </w:r>
      <w:r w:rsidRPr="00D71B83">
        <w:rPr>
          <w:rFonts w:ascii="宋体" w:hAnsi="宋体" w:cs="宋体"/>
          <w:sz w:val="18"/>
          <w:szCs w:val="18"/>
        </w:rPr>
        <w:t>;</w:t>
      </w:r>
      <w:r w:rsidRPr="00D71B83">
        <w:rPr>
          <w:rFonts w:ascii="宋体" w:hAnsi="宋体" w:cs="宋体" w:hint="eastAsia"/>
          <w:sz w:val="18"/>
          <w:szCs w:val="18"/>
        </w:rPr>
        <w:t>②速写：人物动态</w:t>
      </w:r>
      <w:r w:rsidRPr="00D71B83">
        <w:rPr>
          <w:rFonts w:ascii="宋体" w:hAnsi="宋体" w:cs="宋体"/>
          <w:sz w:val="18"/>
          <w:szCs w:val="18"/>
        </w:rPr>
        <w:t>;</w:t>
      </w:r>
      <w:r w:rsidRPr="00D71B83">
        <w:rPr>
          <w:rFonts w:ascii="宋体" w:hAnsi="宋体" w:cs="宋体" w:hint="eastAsia"/>
          <w:sz w:val="18"/>
          <w:szCs w:val="18"/>
        </w:rPr>
        <w:t>③色彩：风景或静物。素描、色彩、速写单科成绩满分各为</w:t>
      </w:r>
      <w:r w:rsidRPr="00D71B83">
        <w:rPr>
          <w:rFonts w:ascii="宋体" w:hAnsi="宋体" w:cs="宋体"/>
          <w:sz w:val="18"/>
          <w:szCs w:val="18"/>
        </w:rPr>
        <w:t>100</w:t>
      </w:r>
      <w:r w:rsidRPr="00D71B83">
        <w:rPr>
          <w:rFonts w:ascii="宋体" w:hAnsi="宋体" w:cs="宋体" w:hint="eastAsia"/>
          <w:sz w:val="18"/>
          <w:szCs w:val="18"/>
        </w:rPr>
        <w:t>分，专业成绩总分满分为</w:t>
      </w:r>
      <w:r w:rsidRPr="00D71B83">
        <w:rPr>
          <w:rFonts w:ascii="宋体" w:hAnsi="宋体" w:cs="宋体"/>
          <w:sz w:val="18"/>
          <w:szCs w:val="18"/>
        </w:rPr>
        <w:t>300</w:t>
      </w:r>
      <w:r w:rsidRPr="00D71B83">
        <w:rPr>
          <w:rFonts w:ascii="宋体" w:hAnsi="宋体" w:cs="宋体" w:hint="eastAsia"/>
          <w:sz w:val="18"/>
          <w:szCs w:val="18"/>
        </w:rPr>
        <w:t>分。</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考生考试所用的画板或画夹、颜料、画笔等工具一律自带。画板或画夹不能大于</w:t>
      </w:r>
      <w:r w:rsidRPr="00D71B83">
        <w:rPr>
          <w:rFonts w:ascii="宋体" w:hAnsi="宋体" w:cs="宋体"/>
          <w:sz w:val="18"/>
          <w:szCs w:val="18"/>
        </w:rPr>
        <w:t>4</w:t>
      </w:r>
      <w:r w:rsidRPr="00D71B83">
        <w:rPr>
          <w:rFonts w:ascii="宋体" w:hAnsi="宋体" w:cs="宋体" w:hint="eastAsia"/>
          <w:sz w:val="18"/>
          <w:szCs w:val="18"/>
        </w:rPr>
        <w:t>开，在画板或画夹上不能有任何图案，考生所带画架不得高于</w:t>
      </w:r>
      <w:r w:rsidRPr="00D71B83">
        <w:rPr>
          <w:rFonts w:ascii="宋体" w:hAnsi="宋体" w:cs="宋体"/>
          <w:sz w:val="18"/>
          <w:szCs w:val="18"/>
        </w:rPr>
        <w:t>80</w:t>
      </w:r>
      <w:r w:rsidRPr="00D71B83">
        <w:rPr>
          <w:rFonts w:ascii="宋体" w:hAnsi="宋体" w:cs="宋体" w:hint="eastAsia"/>
          <w:sz w:val="18"/>
          <w:szCs w:val="18"/>
        </w:rPr>
        <w:t>公分</w:t>
      </w:r>
      <w:r w:rsidRPr="00D71B83">
        <w:rPr>
          <w:rFonts w:ascii="宋体" w:hAnsi="宋体" w:cs="宋体"/>
          <w:sz w:val="18"/>
          <w:szCs w:val="18"/>
        </w:rPr>
        <w:t>;</w:t>
      </w:r>
      <w:r w:rsidRPr="00D71B83">
        <w:rPr>
          <w:rFonts w:ascii="宋体" w:hAnsi="宋体" w:cs="宋体" w:hint="eastAsia"/>
          <w:sz w:val="18"/>
          <w:szCs w:val="18"/>
        </w:rPr>
        <w:t>试卷上不得使用定画液、透明胶。</w:t>
      </w:r>
    </w:p>
    <w:p w:rsidR="00974CE5" w:rsidRPr="00D71B83" w:rsidRDefault="00974CE5" w:rsidP="00070187">
      <w:pPr>
        <w:spacing w:before="100" w:beforeAutospacing="1" w:after="100" w:afterAutospacing="1"/>
        <w:rPr>
          <w:rFonts w:ascii="宋体" w:eastAsia="宋体" w:cs="宋体"/>
          <w:b/>
          <w:sz w:val="18"/>
          <w:szCs w:val="18"/>
        </w:rPr>
      </w:pPr>
      <w:r w:rsidRPr="00D71B83">
        <w:rPr>
          <w:rFonts w:ascii="宋体" w:hAnsi="宋体" w:cs="宋体" w:hint="eastAsia"/>
          <w:b/>
          <w:sz w:val="18"/>
          <w:szCs w:val="18"/>
        </w:rPr>
        <w:t xml:space="preserve">　　五、文化考试</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凡报考艺术类的考生必须参加全国普通高等学校招生统一文化考试。</w:t>
      </w:r>
    </w:p>
    <w:p w:rsidR="00974CE5" w:rsidRPr="00D71B83" w:rsidRDefault="00974CE5" w:rsidP="00070187">
      <w:pPr>
        <w:spacing w:before="100" w:beforeAutospacing="1" w:after="100" w:afterAutospacing="1"/>
        <w:rPr>
          <w:rFonts w:ascii="宋体" w:eastAsia="宋体" w:cs="宋体"/>
          <w:b/>
          <w:sz w:val="18"/>
          <w:szCs w:val="18"/>
        </w:rPr>
      </w:pPr>
      <w:r w:rsidRPr="00D71B83">
        <w:rPr>
          <w:rFonts w:ascii="宋体" w:hAnsi="宋体" w:cs="宋体" w:hint="eastAsia"/>
          <w:b/>
          <w:sz w:val="18"/>
          <w:szCs w:val="18"/>
        </w:rPr>
        <w:t xml:space="preserve">　　六、政考及体检</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考生的思想政治品德考核和健康检查，由考生户口所在地的县</w:t>
      </w:r>
      <w:r w:rsidRPr="00D71B83">
        <w:rPr>
          <w:rFonts w:ascii="宋体" w:hAnsi="宋体" w:cs="宋体"/>
          <w:sz w:val="18"/>
          <w:szCs w:val="18"/>
        </w:rPr>
        <w:t>(</w:t>
      </w:r>
      <w:r w:rsidRPr="00D71B83">
        <w:rPr>
          <w:rFonts w:ascii="宋体" w:hAnsi="宋体" w:cs="宋体" w:hint="eastAsia"/>
          <w:sz w:val="18"/>
          <w:szCs w:val="18"/>
        </w:rPr>
        <w:t>市、区</w:t>
      </w:r>
      <w:r w:rsidRPr="00D71B83">
        <w:rPr>
          <w:rFonts w:ascii="宋体" w:hAnsi="宋体" w:cs="宋体"/>
          <w:sz w:val="18"/>
          <w:szCs w:val="18"/>
        </w:rPr>
        <w:t>)</w:t>
      </w:r>
      <w:r w:rsidRPr="00D71B83">
        <w:rPr>
          <w:rFonts w:ascii="宋体" w:hAnsi="宋体" w:cs="宋体" w:hint="eastAsia"/>
          <w:sz w:val="18"/>
          <w:szCs w:val="18"/>
        </w:rPr>
        <w:t>招考办，按普通高校招生的有关规定统一办理。</w:t>
      </w:r>
    </w:p>
    <w:p w:rsidR="00974CE5" w:rsidRPr="00D71B83" w:rsidRDefault="00974CE5" w:rsidP="00070187">
      <w:pPr>
        <w:spacing w:before="100" w:beforeAutospacing="1" w:after="100" w:afterAutospacing="1"/>
        <w:rPr>
          <w:rFonts w:ascii="宋体" w:eastAsia="宋体" w:cs="宋体"/>
          <w:b/>
          <w:sz w:val="18"/>
          <w:szCs w:val="18"/>
        </w:rPr>
      </w:pPr>
      <w:r w:rsidRPr="00D71B83">
        <w:rPr>
          <w:rFonts w:ascii="宋体" w:hAnsi="宋体" w:cs="宋体" w:hint="eastAsia"/>
          <w:b/>
          <w:sz w:val="18"/>
          <w:szCs w:val="18"/>
        </w:rPr>
        <w:t xml:space="preserve">　　七、录取办法</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在思想政治品德考核合格、参加了招生体检和文化、专业考试成绩均达到我院划定的控制分数线的情况下，各专业录取规则分别为：</w:t>
      </w:r>
      <w:r w:rsidRPr="00D71B83">
        <w:rPr>
          <w:rFonts w:ascii="宋体" w:hAnsi="宋体" w:cs="宋体"/>
          <w:sz w:val="18"/>
          <w:szCs w:val="18"/>
        </w:rPr>
        <w:t>A.</w:t>
      </w:r>
      <w:r w:rsidRPr="00D71B83">
        <w:rPr>
          <w:rFonts w:ascii="宋体" w:hAnsi="宋体" w:cs="宋体" w:hint="eastAsia"/>
          <w:sz w:val="18"/>
          <w:szCs w:val="18"/>
        </w:rPr>
        <w:t>艺术史论、音乐</w:t>
      </w:r>
      <w:r w:rsidRPr="00D71B83">
        <w:rPr>
          <w:rFonts w:ascii="宋体" w:hAnsi="宋体" w:cs="宋体"/>
          <w:sz w:val="18"/>
          <w:szCs w:val="18"/>
        </w:rPr>
        <w:t xml:space="preserve"> </w:t>
      </w:r>
      <w:r w:rsidRPr="00D71B83">
        <w:rPr>
          <w:rFonts w:ascii="宋体" w:hAnsi="宋体" w:cs="宋体" w:hint="eastAsia"/>
          <w:sz w:val="18"/>
          <w:szCs w:val="18"/>
        </w:rPr>
        <w:t>学</w:t>
      </w:r>
      <w:r w:rsidRPr="00D71B83">
        <w:rPr>
          <w:rFonts w:ascii="宋体" w:hAnsi="宋体" w:cs="宋体"/>
          <w:sz w:val="18"/>
          <w:szCs w:val="18"/>
        </w:rPr>
        <w:t>(</w:t>
      </w:r>
      <w:r w:rsidRPr="00D71B83">
        <w:rPr>
          <w:rFonts w:ascii="宋体" w:hAnsi="宋体" w:cs="宋体" w:hint="eastAsia"/>
          <w:sz w:val="18"/>
          <w:szCs w:val="18"/>
        </w:rPr>
        <w:t>理论</w:t>
      </w:r>
      <w:r w:rsidRPr="00D71B83">
        <w:rPr>
          <w:rFonts w:ascii="宋体" w:hAnsi="宋体" w:cs="宋体"/>
          <w:sz w:val="18"/>
          <w:szCs w:val="18"/>
        </w:rPr>
        <w:t>)</w:t>
      </w:r>
      <w:r w:rsidRPr="00D71B83">
        <w:rPr>
          <w:rFonts w:ascii="宋体" w:hAnsi="宋体" w:cs="宋体" w:hint="eastAsia"/>
          <w:sz w:val="18"/>
          <w:szCs w:val="18"/>
        </w:rPr>
        <w:t>、音乐新闻与评论、音乐传媒、公共事业管理</w:t>
      </w:r>
      <w:r w:rsidRPr="00D71B83">
        <w:rPr>
          <w:rFonts w:ascii="宋体" w:hAnsi="宋体" w:cs="宋体"/>
          <w:sz w:val="18"/>
          <w:szCs w:val="18"/>
        </w:rPr>
        <w:t>(</w:t>
      </w:r>
      <w:r w:rsidRPr="00D71B83">
        <w:rPr>
          <w:rFonts w:ascii="宋体" w:hAnsi="宋体" w:cs="宋体" w:hint="eastAsia"/>
          <w:sz w:val="18"/>
          <w:szCs w:val="18"/>
        </w:rPr>
        <w:t>文化事业管理、演艺策划与评论、文化产业管理、公共艺术管理</w:t>
      </w:r>
      <w:r w:rsidRPr="00D71B83">
        <w:rPr>
          <w:rFonts w:ascii="宋体" w:hAnsi="宋体" w:cs="宋体"/>
          <w:sz w:val="18"/>
          <w:szCs w:val="18"/>
        </w:rPr>
        <w:t>)</w:t>
      </w:r>
      <w:r w:rsidRPr="00D71B83">
        <w:rPr>
          <w:rFonts w:ascii="宋体" w:hAnsi="宋体" w:cs="宋体" w:hint="eastAsia"/>
          <w:sz w:val="18"/>
          <w:szCs w:val="18"/>
        </w:rPr>
        <w:t>各专业按高考文化成绩与专业成绩之和从高分到低分排序</w:t>
      </w:r>
      <w:r w:rsidRPr="00D71B83">
        <w:rPr>
          <w:rFonts w:ascii="宋体" w:hAnsi="宋体" w:cs="宋体"/>
          <w:sz w:val="18"/>
          <w:szCs w:val="18"/>
        </w:rPr>
        <w:t>;B.</w:t>
      </w:r>
      <w:r w:rsidRPr="00D71B83">
        <w:rPr>
          <w:rFonts w:ascii="宋体" w:hAnsi="宋体" w:cs="宋体" w:hint="eastAsia"/>
          <w:sz w:val="18"/>
          <w:szCs w:val="18"/>
        </w:rPr>
        <w:t>戏剧影视文学、专题节目编辑制作、文艺节目编辑制作、电视剧制作、影视编导、文艺新闻、影视制片管理、影视剪辑、非线编辑与特技合成各专业按高考文化成绩从高分到低分排序</w:t>
      </w:r>
      <w:r w:rsidRPr="00D71B83">
        <w:rPr>
          <w:rFonts w:ascii="宋体" w:hAnsi="宋体" w:cs="宋体"/>
          <w:sz w:val="18"/>
          <w:szCs w:val="18"/>
        </w:rPr>
        <w:t>;C.</w:t>
      </w:r>
      <w:r w:rsidRPr="00D71B83">
        <w:rPr>
          <w:rFonts w:ascii="宋体" w:hAnsi="宋体" w:cs="宋体" w:hint="eastAsia"/>
          <w:sz w:val="18"/>
          <w:szCs w:val="18"/>
        </w:rPr>
        <w:t>作曲与作曲技术理论、录音艺术、公共事业管理</w:t>
      </w:r>
      <w:r w:rsidRPr="00D71B83">
        <w:rPr>
          <w:rFonts w:ascii="宋体" w:hAnsi="宋体" w:cs="宋体"/>
          <w:sz w:val="18"/>
          <w:szCs w:val="18"/>
        </w:rPr>
        <w:t>(</w:t>
      </w:r>
      <w:r w:rsidRPr="00D71B83">
        <w:rPr>
          <w:rFonts w:ascii="宋体" w:hAnsi="宋体" w:cs="宋体" w:hint="eastAsia"/>
          <w:sz w:val="18"/>
          <w:szCs w:val="18"/>
        </w:rPr>
        <w:t>文化创意产业</w:t>
      </w:r>
      <w:r w:rsidRPr="00D71B83">
        <w:rPr>
          <w:rFonts w:ascii="宋体" w:hAnsi="宋体" w:cs="宋体"/>
          <w:sz w:val="18"/>
          <w:szCs w:val="18"/>
        </w:rPr>
        <w:t>)</w:t>
      </w:r>
      <w:r w:rsidRPr="00D71B83">
        <w:rPr>
          <w:rFonts w:ascii="宋体" w:hAnsi="宋体" w:cs="宋体" w:hint="eastAsia"/>
          <w:sz w:val="18"/>
          <w:szCs w:val="18"/>
        </w:rPr>
        <w:t>、音乐学</w:t>
      </w:r>
      <w:r w:rsidRPr="00D71B83">
        <w:rPr>
          <w:rFonts w:ascii="宋体" w:hAnsi="宋体" w:cs="宋体"/>
          <w:sz w:val="18"/>
          <w:szCs w:val="18"/>
        </w:rPr>
        <w:t>(</w:t>
      </w:r>
      <w:r w:rsidRPr="00D71B83">
        <w:rPr>
          <w:rFonts w:ascii="宋体" w:hAnsi="宋体" w:cs="宋体" w:hint="eastAsia"/>
          <w:sz w:val="18"/>
          <w:szCs w:val="18"/>
        </w:rPr>
        <w:t>音乐教育、音乐治疗</w:t>
      </w:r>
      <w:r w:rsidRPr="00D71B83">
        <w:rPr>
          <w:rFonts w:ascii="宋体" w:hAnsi="宋体" w:cs="宋体"/>
          <w:sz w:val="18"/>
          <w:szCs w:val="18"/>
        </w:rPr>
        <w:t>)</w:t>
      </w:r>
      <w:r w:rsidRPr="00D71B83">
        <w:rPr>
          <w:rFonts w:ascii="宋体" w:hAnsi="宋体" w:cs="宋体" w:hint="eastAsia"/>
          <w:sz w:val="18"/>
          <w:szCs w:val="18"/>
        </w:rPr>
        <w:t>、音乐表演</w:t>
      </w:r>
      <w:r w:rsidRPr="00D71B83">
        <w:rPr>
          <w:rFonts w:ascii="宋体" w:hAnsi="宋体" w:cs="宋体"/>
          <w:sz w:val="18"/>
          <w:szCs w:val="18"/>
        </w:rPr>
        <w:t xml:space="preserve"> </w:t>
      </w:r>
      <w:r w:rsidRPr="00D71B83">
        <w:rPr>
          <w:rFonts w:ascii="宋体" w:hAnsi="宋体" w:cs="宋体" w:hint="eastAsia"/>
          <w:sz w:val="18"/>
          <w:szCs w:val="18"/>
        </w:rPr>
        <w:t>类、美术类、舞蹈类、表演类和播音与主持各专业按专业考试成绩从高分到低分排序</w:t>
      </w:r>
      <w:r w:rsidRPr="00D71B83">
        <w:rPr>
          <w:rFonts w:ascii="宋体" w:hAnsi="宋体" w:cs="宋体"/>
          <w:sz w:val="18"/>
          <w:szCs w:val="18"/>
        </w:rPr>
        <w:t>(</w:t>
      </w:r>
      <w:r w:rsidRPr="00D71B83">
        <w:rPr>
          <w:rFonts w:ascii="宋体" w:hAnsi="宋体" w:cs="宋体" w:hint="eastAsia"/>
          <w:sz w:val="18"/>
          <w:szCs w:val="18"/>
        </w:rPr>
        <w:t>舞蹈类的国际标准舞表演与教育专业按男、女生比例分别从专业高分到低分进行排序录取</w:t>
      </w:r>
      <w:r w:rsidRPr="00D71B83">
        <w:rPr>
          <w:rFonts w:ascii="宋体" w:hAnsi="宋体" w:cs="宋体"/>
          <w:sz w:val="18"/>
          <w:szCs w:val="18"/>
        </w:rPr>
        <w:t>)</w:t>
      </w:r>
      <w:r w:rsidRPr="00D71B83">
        <w:rPr>
          <w:rFonts w:ascii="宋体" w:hAnsi="宋体" w:cs="宋体" w:hint="eastAsia"/>
          <w:sz w:val="18"/>
          <w:szCs w:val="18"/>
        </w:rPr>
        <w:t>。根据考生填报的志愿顺序，德智体全面考核，择优录取。</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单科要求：双语</w:t>
      </w:r>
      <w:r w:rsidRPr="00D71B83">
        <w:rPr>
          <w:rFonts w:ascii="宋体" w:hAnsi="宋体" w:cs="宋体"/>
          <w:sz w:val="18"/>
          <w:szCs w:val="18"/>
        </w:rPr>
        <w:t>(</w:t>
      </w:r>
      <w:r w:rsidRPr="00D71B83">
        <w:rPr>
          <w:rFonts w:ascii="宋体" w:hAnsi="宋体" w:cs="宋体" w:hint="eastAsia"/>
          <w:sz w:val="18"/>
          <w:szCs w:val="18"/>
        </w:rPr>
        <w:t>英、汉</w:t>
      </w:r>
      <w:r w:rsidRPr="00D71B83">
        <w:rPr>
          <w:rFonts w:ascii="宋体" w:hAnsi="宋体" w:cs="宋体"/>
          <w:sz w:val="18"/>
          <w:szCs w:val="18"/>
        </w:rPr>
        <w:t>)</w:t>
      </w:r>
      <w:r w:rsidRPr="00D71B83">
        <w:rPr>
          <w:rFonts w:ascii="宋体" w:hAnsi="宋体" w:cs="宋体" w:hint="eastAsia"/>
          <w:sz w:val="18"/>
          <w:szCs w:val="18"/>
        </w:rPr>
        <w:t>播音与主持专业要求高考英语单科成绩不低于</w:t>
      </w:r>
      <w:r w:rsidRPr="00D71B83">
        <w:rPr>
          <w:rFonts w:ascii="宋体" w:hAnsi="宋体" w:cs="宋体"/>
          <w:sz w:val="18"/>
          <w:szCs w:val="18"/>
        </w:rPr>
        <w:t>80</w:t>
      </w:r>
      <w:r w:rsidRPr="00D71B83">
        <w:rPr>
          <w:rFonts w:ascii="宋体" w:hAnsi="宋体" w:cs="宋体" w:hint="eastAsia"/>
          <w:sz w:val="18"/>
          <w:szCs w:val="18"/>
        </w:rPr>
        <w:t>分。戏剧影视文学、专题节目编辑制作、文艺节目编辑制作、电视剧制作、艺术史论各专业要求高考语文单科成绩不低于</w:t>
      </w:r>
      <w:r w:rsidRPr="00D71B83">
        <w:rPr>
          <w:rFonts w:ascii="宋体" w:hAnsi="宋体" w:cs="宋体"/>
          <w:sz w:val="18"/>
          <w:szCs w:val="18"/>
        </w:rPr>
        <w:t>80</w:t>
      </w:r>
      <w:r w:rsidRPr="00D71B83">
        <w:rPr>
          <w:rFonts w:ascii="宋体" w:hAnsi="宋体" w:cs="宋体" w:hint="eastAsia"/>
          <w:sz w:val="18"/>
          <w:szCs w:val="18"/>
        </w:rPr>
        <w:t>分。</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温馨提示：如教育部和各省</w:t>
      </w:r>
      <w:r w:rsidRPr="00D71B83">
        <w:rPr>
          <w:rFonts w:ascii="宋体" w:hAnsi="宋体" w:cs="宋体"/>
          <w:sz w:val="18"/>
          <w:szCs w:val="18"/>
        </w:rPr>
        <w:t>(</w:t>
      </w:r>
      <w:r w:rsidRPr="00D71B83">
        <w:rPr>
          <w:rFonts w:ascii="宋体" w:hAnsi="宋体" w:cs="宋体" w:hint="eastAsia"/>
          <w:sz w:val="18"/>
          <w:szCs w:val="18"/>
        </w:rPr>
        <w:t>市、自治区</w:t>
      </w:r>
      <w:r w:rsidRPr="00D71B83">
        <w:rPr>
          <w:rFonts w:ascii="宋体" w:hAnsi="宋体" w:cs="宋体"/>
          <w:sz w:val="18"/>
          <w:szCs w:val="18"/>
        </w:rPr>
        <w:t>)2014</w:t>
      </w:r>
      <w:r w:rsidRPr="00D71B83">
        <w:rPr>
          <w:rFonts w:ascii="宋体" w:hAnsi="宋体" w:cs="宋体" w:hint="eastAsia"/>
          <w:sz w:val="18"/>
          <w:szCs w:val="18"/>
        </w:rPr>
        <w:t>年艺术类招生文件对广播电视编导、工业设计、公共事业管理专业录取办法有新规定，我院将严格按新规定执行。</w:t>
      </w:r>
    </w:p>
    <w:p w:rsidR="00974CE5" w:rsidRPr="00D71B83" w:rsidRDefault="00974CE5" w:rsidP="00070187">
      <w:pPr>
        <w:spacing w:before="100" w:beforeAutospacing="1" w:after="100" w:afterAutospacing="1"/>
        <w:rPr>
          <w:rFonts w:ascii="宋体" w:eastAsia="宋体" w:cs="宋体"/>
          <w:b/>
          <w:sz w:val="18"/>
          <w:szCs w:val="18"/>
        </w:rPr>
      </w:pPr>
      <w:r w:rsidRPr="00D71B83">
        <w:rPr>
          <w:rFonts w:ascii="宋体" w:hAnsi="宋体" w:cs="宋体" w:hint="eastAsia"/>
          <w:b/>
          <w:sz w:val="18"/>
          <w:szCs w:val="18"/>
        </w:rPr>
        <w:t xml:space="preserve">　　八、注意事项</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一</w:t>
      </w:r>
      <w:r w:rsidRPr="00D71B83">
        <w:rPr>
          <w:rFonts w:ascii="宋体" w:hAnsi="宋体" w:cs="宋体"/>
          <w:sz w:val="18"/>
          <w:szCs w:val="18"/>
        </w:rPr>
        <w:t>)</w:t>
      </w:r>
      <w:r w:rsidRPr="00D71B83">
        <w:rPr>
          <w:rFonts w:ascii="宋体" w:hAnsi="宋体" w:cs="宋体" w:hint="eastAsia"/>
          <w:sz w:val="18"/>
          <w:szCs w:val="18"/>
        </w:rPr>
        <w:t>校本部考点招生专业考试有关安排：</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2014</w:t>
      </w:r>
      <w:r w:rsidRPr="00D71B83">
        <w:rPr>
          <w:rFonts w:ascii="宋体" w:hAnsi="宋体" w:cs="宋体" w:hint="eastAsia"/>
          <w:sz w:val="18"/>
          <w:szCs w:val="18"/>
        </w:rPr>
        <w:t>年</w:t>
      </w:r>
      <w:r w:rsidRPr="00D71B83">
        <w:rPr>
          <w:rFonts w:ascii="宋体" w:hAnsi="宋体" w:cs="宋体"/>
          <w:sz w:val="18"/>
          <w:szCs w:val="18"/>
        </w:rPr>
        <w:t>2</w:t>
      </w:r>
      <w:r w:rsidRPr="00D71B83">
        <w:rPr>
          <w:rFonts w:ascii="宋体" w:hAnsi="宋体" w:cs="宋体" w:hint="eastAsia"/>
          <w:sz w:val="18"/>
          <w:szCs w:val="18"/>
        </w:rPr>
        <w:t>月</w:t>
      </w:r>
      <w:r w:rsidRPr="00D71B83">
        <w:rPr>
          <w:rFonts w:ascii="宋体" w:hAnsi="宋体" w:cs="宋体"/>
          <w:sz w:val="18"/>
          <w:szCs w:val="18"/>
        </w:rPr>
        <w:t>27</w:t>
      </w:r>
      <w:r w:rsidRPr="00D71B83">
        <w:rPr>
          <w:rFonts w:ascii="宋体" w:hAnsi="宋体" w:cs="宋体" w:hint="eastAsia"/>
          <w:sz w:val="18"/>
          <w:szCs w:val="18"/>
        </w:rPr>
        <w:t>日进行专业考试现场报名。</w:t>
      </w:r>
      <w:r w:rsidRPr="00D71B83">
        <w:rPr>
          <w:rFonts w:ascii="宋体" w:hAnsi="宋体" w:cs="宋体"/>
          <w:sz w:val="18"/>
          <w:szCs w:val="18"/>
        </w:rPr>
        <w:t>2</w:t>
      </w:r>
      <w:r w:rsidRPr="00D71B83">
        <w:rPr>
          <w:rFonts w:ascii="宋体" w:hAnsi="宋体" w:cs="宋体" w:hint="eastAsia"/>
          <w:sz w:val="18"/>
          <w:szCs w:val="18"/>
        </w:rPr>
        <w:t>月</w:t>
      </w:r>
      <w:r w:rsidRPr="00D71B83">
        <w:rPr>
          <w:rFonts w:ascii="宋体" w:hAnsi="宋体" w:cs="宋体"/>
          <w:sz w:val="18"/>
          <w:szCs w:val="18"/>
        </w:rPr>
        <w:t>28</w:t>
      </w:r>
      <w:r w:rsidRPr="00D71B83">
        <w:rPr>
          <w:rFonts w:ascii="宋体" w:hAnsi="宋体" w:cs="宋体" w:hint="eastAsia"/>
          <w:sz w:val="18"/>
          <w:szCs w:val="18"/>
        </w:rPr>
        <w:t>日进行专业笔试科目考试，</w:t>
      </w:r>
      <w:r w:rsidRPr="00D71B83">
        <w:rPr>
          <w:rFonts w:ascii="宋体" w:hAnsi="宋体" w:cs="宋体"/>
          <w:sz w:val="18"/>
          <w:szCs w:val="18"/>
        </w:rPr>
        <w:t>2</w:t>
      </w:r>
      <w:r w:rsidRPr="00D71B83">
        <w:rPr>
          <w:rFonts w:ascii="宋体" w:hAnsi="宋体" w:cs="宋体" w:hint="eastAsia"/>
          <w:sz w:val="18"/>
          <w:szCs w:val="18"/>
        </w:rPr>
        <w:t>月</w:t>
      </w:r>
      <w:r w:rsidRPr="00D71B83">
        <w:rPr>
          <w:rFonts w:ascii="宋体" w:hAnsi="宋体" w:cs="宋体"/>
          <w:sz w:val="18"/>
          <w:szCs w:val="18"/>
        </w:rPr>
        <w:t>28</w:t>
      </w:r>
      <w:r w:rsidRPr="00D71B83">
        <w:rPr>
          <w:rFonts w:ascii="宋体" w:hAnsi="宋体" w:cs="宋体" w:hint="eastAsia"/>
          <w:sz w:val="18"/>
          <w:szCs w:val="18"/>
        </w:rPr>
        <w:t>日至</w:t>
      </w:r>
      <w:r w:rsidRPr="00D71B83">
        <w:rPr>
          <w:rFonts w:ascii="宋体" w:hAnsi="宋体" w:cs="宋体"/>
          <w:sz w:val="18"/>
          <w:szCs w:val="18"/>
        </w:rPr>
        <w:t>3</w:t>
      </w:r>
      <w:r w:rsidRPr="00D71B83">
        <w:rPr>
          <w:rFonts w:ascii="宋体" w:hAnsi="宋体" w:cs="宋体" w:hint="eastAsia"/>
          <w:sz w:val="18"/>
          <w:szCs w:val="18"/>
        </w:rPr>
        <w:t>月</w:t>
      </w:r>
      <w:r w:rsidRPr="00D71B83">
        <w:rPr>
          <w:rFonts w:ascii="宋体" w:hAnsi="宋体" w:cs="宋体"/>
          <w:sz w:val="18"/>
          <w:szCs w:val="18"/>
        </w:rPr>
        <w:t>2</w:t>
      </w:r>
      <w:r w:rsidRPr="00D71B83">
        <w:rPr>
          <w:rFonts w:ascii="宋体" w:hAnsi="宋体" w:cs="宋体" w:hint="eastAsia"/>
          <w:sz w:val="18"/>
          <w:szCs w:val="18"/>
        </w:rPr>
        <w:t>日进行专业面试科目考试</w:t>
      </w:r>
      <w:r w:rsidRPr="00D71B83">
        <w:rPr>
          <w:rFonts w:ascii="宋体" w:hAnsi="宋体" w:cs="宋体"/>
          <w:sz w:val="18"/>
          <w:szCs w:val="18"/>
        </w:rPr>
        <w:t>(</w:t>
      </w:r>
      <w:r w:rsidRPr="00D71B83">
        <w:rPr>
          <w:rFonts w:ascii="宋体" w:hAnsi="宋体" w:cs="宋体" w:hint="eastAsia"/>
          <w:sz w:val="18"/>
          <w:szCs w:val="18"/>
        </w:rPr>
        <w:t>考生所报专业的笔</w:t>
      </w:r>
      <w:r w:rsidRPr="00D71B83">
        <w:rPr>
          <w:rFonts w:ascii="宋体" w:hAnsi="宋体" w:cs="宋体"/>
          <w:sz w:val="18"/>
          <w:szCs w:val="18"/>
        </w:rPr>
        <w:t xml:space="preserve"> </w:t>
      </w:r>
      <w:r w:rsidRPr="00D71B83">
        <w:rPr>
          <w:rFonts w:ascii="宋体" w:hAnsi="宋体" w:cs="宋体" w:hint="eastAsia"/>
          <w:sz w:val="18"/>
          <w:szCs w:val="18"/>
        </w:rPr>
        <w:t>试、面试科目考试时间、地点等情况以专业考试《准考证》上打印的内容为准</w:t>
      </w:r>
      <w:r w:rsidRPr="00D71B83">
        <w:rPr>
          <w:rFonts w:ascii="宋体" w:hAnsi="宋体" w:cs="宋体"/>
          <w:sz w:val="18"/>
          <w:szCs w:val="18"/>
        </w:rPr>
        <w:t>)</w:t>
      </w:r>
      <w:r w:rsidRPr="00D71B83">
        <w:rPr>
          <w:rFonts w:ascii="宋体" w:hAnsi="宋体" w:cs="宋体" w:hint="eastAsia"/>
          <w:sz w:val="18"/>
          <w:szCs w:val="18"/>
        </w:rPr>
        <w:t>。凡不按规定时间和顺序参加专业面试和笔试的考生视为自动放弃，责任自负。</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二</w:t>
      </w:r>
      <w:r w:rsidRPr="00D71B83">
        <w:rPr>
          <w:rFonts w:ascii="宋体" w:hAnsi="宋体" w:cs="宋体"/>
          <w:sz w:val="18"/>
          <w:szCs w:val="18"/>
        </w:rPr>
        <w:t>)</w:t>
      </w:r>
      <w:r w:rsidRPr="00D71B83">
        <w:rPr>
          <w:rFonts w:ascii="宋体" w:hAnsi="宋体" w:cs="宋体" w:hint="eastAsia"/>
          <w:sz w:val="18"/>
          <w:szCs w:val="18"/>
        </w:rPr>
        <w:t>笔试科目考生迟到</w:t>
      </w:r>
      <w:r w:rsidRPr="00D71B83">
        <w:rPr>
          <w:rFonts w:ascii="宋体" w:hAnsi="宋体" w:cs="宋体"/>
          <w:sz w:val="18"/>
          <w:szCs w:val="18"/>
        </w:rPr>
        <w:t>15</w:t>
      </w:r>
      <w:r w:rsidRPr="00D71B83">
        <w:rPr>
          <w:rFonts w:ascii="宋体" w:hAnsi="宋体" w:cs="宋体" w:hint="eastAsia"/>
          <w:sz w:val="18"/>
          <w:szCs w:val="18"/>
        </w:rPr>
        <w:t>分钟后不准进入考场考试，迟到误考责任自负。</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三</w:t>
      </w:r>
      <w:r w:rsidRPr="00D71B83">
        <w:rPr>
          <w:rFonts w:ascii="宋体" w:hAnsi="宋体" w:cs="宋体"/>
          <w:sz w:val="18"/>
          <w:szCs w:val="18"/>
        </w:rPr>
        <w:t xml:space="preserve">) </w:t>
      </w:r>
      <w:r w:rsidRPr="00D71B83">
        <w:rPr>
          <w:rFonts w:ascii="宋体" w:hAnsi="宋体" w:cs="宋体" w:hint="eastAsia"/>
          <w:sz w:val="18"/>
          <w:szCs w:val="18"/>
        </w:rPr>
        <w:t>部分专业考生身体条件要求：</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1</w:t>
      </w:r>
      <w:r w:rsidRPr="00D71B83">
        <w:rPr>
          <w:rFonts w:ascii="宋体" w:hAnsi="宋体" w:cs="宋体" w:hint="eastAsia"/>
          <w:sz w:val="18"/>
          <w:szCs w:val="18"/>
        </w:rPr>
        <w:t>、美术类专业要求考生无色盲，无色弱</w:t>
      </w:r>
      <w:r w:rsidRPr="00D71B83">
        <w:rPr>
          <w:rFonts w:ascii="宋体" w:hAnsi="宋体" w:cs="宋体"/>
          <w:sz w:val="18"/>
          <w:szCs w:val="18"/>
        </w:rPr>
        <w:t>;</w:t>
      </w:r>
      <w:r w:rsidRPr="00D71B83">
        <w:rPr>
          <w:rFonts w:ascii="宋体" w:hAnsi="宋体" w:cs="宋体" w:hint="eastAsia"/>
          <w:sz w:val="18"/>
          <w:szCs w:val="18"/>
        </w:rPr>
        <w:t>音乐剧和戏剧影视表演专业要求考生无纹身、刺字。</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四</w:t>
      </w:r>
      <w:r w:rsidRPr="00D71B83">
        <w:rPr>
          <w:rFonts w:ascii="宋体" w:hAnsi="宋体" w:cs="宋体"/>
          <w:sz w:val="18"/>
          <w:szCs w:val="18"/>
        </w:rPr>
        <w:t>)</w:t>
      </w:r>
      <w:r w:rsidRPr="00D71B83">
        <w:rPr>
          <w:rFonts w:ascii="宋体" w:hAnsi="宋体" w:cs="宋体" w:hint="eastAsia"/>
          <w:sz w:val="18"/>
          <w:szCs w:val="18"/>
        </w:rPr>
        <w:t>我院三年制专科各专业只面向四川招生，所有本科专业面向全国招生。考生凡不按此规定填报我院各专业的高考志愿均视为无效志愿。</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五</w:t>
      </w:r>
      <w:r w:rsidRPr="00D71B83">
        <w:rPr>
          <w:rFonts w:ascii="宋体" w:hAnsi="宋体" w:cs="宋体"/>
          <w:sz w:val="18"/>
          <w:szCs w:val="18"/>
        </w:rPr>
        <w:t xml:space="preserve">) </w:t>
      </w:r>
      <w:r w:rsidRPr="00D71B83">
        <w:rPr>
          <w:rFonts w:ascii="宋体" w:hAnsi="宋体" w:cs="宋体" w:hint="eastAsia"/>
          <w:sz w:val="18"/>
          <w:szCs w:val="18"/>
        </w:rPr>
        <w:t>报考我校考生在参加文化考试时，文理兼收，录取时不分文理，按我院规定的录取方式将文、理科考生的成绩混合在一起排序，同时投档录取</w:t>
      </w:r>
      <w:r w:rsidRPr="00D71B83">
        <w:rPr>
          <w:rFonts w:ascii="宋体" w:hAnsi="宋体" w:cs="宋体"/>
          <w:sz w:val="18"/>
          <w:szCs w:val="18"/>
        </w:rPr>
        <w:t>;</w:t>
      </w:r>
      <w:r w:rsidRPr="00D71B83">
        <w:rPr>
          <w:rFonts w:ascii="宋体" w:hAnsi="宋体" w:cs="宋体" w:hint="eastAsia"/>
          <w:sz w:val="18"/>
          <w:szCs w:val="18"/>
        </w:rPr>
        <w:t>外语语种不限</w:t>
      </w:r>
      <w:r w:rsidRPr="00D71B83">
        <w:rPr>
          <w:rFonts w:ascii="宋体" w:hAnsi="宋体" w:cs="宋体"/>
          <w:sz w:val="18"/>
          <w:szCs w:val="18"/>
        </w:rPr>
        <w:t>[</w:t>
      </w:r>
      <w:r w:rsidRPr="00D71B83">
        <w:rPr>
          <w:rFonts w:ascii="宋体" w:hAnsi="宋体" w:cs="宋体" w:hint="eastAsia"/>
          <w:sz w:val="18"/>
          <w:szCs w:val="18"/>
        </w:rPr>
        <w:t>双语</w:t>
      </w:r>
      <w:r w:rsidRPr="00D71B83">
        <w:rPr>
          <w:rFonts w:ascii="宋体" w:hAnsi="宋体" w:cs="宋体"/>
          <w:sz w:val="18"/>
          <w:szCs w:val="18"/>
        </w:rPr>
        <w:t>(</w:t>
      </w:r>
      <w:r w:rsidRPr="00D71B83">
        <w:rPr>
          <w:rFonts w:ascii="宋体" w:hAnsi="宋体" w:cs="宋体" w:hint="eastAsia"/>
          <w:sz w:val="18"/>
          <w:szCs w:val="18"/>
        </w:rPr>
        <w:t>英、汉</w:t>
      </w:r>
      <w:r w:rsidRPr="00D71B83">
        <w:rPr>
          <w:rFonts w:ascii="宋体" w:hAnsi="宋体" w:cs="宋体"/>
          <w:sz w:val="18"/>
          <w:szCs w:val="18"/>
        </w:rPr>
        <w:t>)</w:t>
      </w:r>
      <w:r w:rsidRPr="00D71B83">
        <w:rPr>
          <w:rFonts w:ascii="宋体" w:hAnsi="宋体" w:cs="宋体" w:hint="eastAsia"/>
          <w:sz w:val="18"/>
          <w:szCs w:val="18"/>
        </w:rPr>
        <w:t>播音与主持专业只招英语语种考生</w:t>
      </w:r>
      <w:r w:rsidRPr="00D71B83">
        <w:rPr>
          <w:rFonts w:ascii="宋体" w:hAnsi="宋体" w:cs="宋体"/>
          <w:sz w:val="18"/>
          <w:szCs w:val="18"/>
        </w:rPr>
        <w:t>]</w:t>
      </w:r>
      <w:r w:rsidRPr="00D71B83">
        <w:rPr>
          <w:rFonts w:ascii="宋体" w:hAnsi="宋体" w:cs="宋体" w:hint="eastAsia"/>
          <w:sz w:val="18"/>
          <w:szCs w:val="18"/>
        </w:rPr>
        <w:t>，各专业新生进校后我校只提供英语教学。</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六</w:t>
      </w:r>
      <w:r w:rsidRPr="00D71B83">
        <w:rPr>
          <w:rFonts w:ascii="宋体" w:hAnsi="宋体" w:cs="宋体"/>
          <w:sz w:val="18"/>
          <w:szCs w:val="18"/>
        </w:rPr>
        <w:t>)</w:t>
      </w:r>
      <w:r w:rsidRPr="00D71B83">
        <w:rPr>
          <w:rFonts w:ascii="宋体" w:hAnsi="宋体" w:cs="宋体" w:hint="eastAsia"/>
          <w:sz w:val="18"/>
          <w:szCs w:val="18"/>
        </w:rPr>
        <w:t>我院招收留学生和境外学生</w:t>
      </w:r>
      <w:r w:rsidRPr="00D71B83">
        <w:rPr>
          <w:rFonts w:ascii="宋体" w:hAnsi="宋体" w:cs="宋体"/>
          <w:sz w:val="18"/>
          <w:szCs w:val="18"/>
        </w:rPr>
        <w:t>(</w:t>
      </w:r>
      <w:r w:rsidRPr="00D71B83">
        <w:rPr>
          <w:rFonts w:ascii="宋体" w:hAnsi="宋体" w:cs="宋体" w:hint="eastAsia"/>
          <w:sz w:val="18"/>
          <w:szCs w:val="18"/>
        </w:rPr>
        <w:t>详见四川音乐学院留学生及港澳台学生招生简章</w:t>
      </w:r>
      <w:r w:rsidRPr="00D71B83">
        <w:rPr>
          <w:rFonts w:ascii="宋体" w:hAnsi="宋体" w:cs="宋体"/>
          <w:sz w:val="18"/>
          <w:szCs w:val="18"/>
        </w:rPr>
        <w:t>)</w:t>
      </w:r>
      <w:r w:rsidRPr="00D71B83">
        <w:rPr>
          <w:rFonts w:ascii="宋体" w:hAnsi="宋体" w:cs="宋体" w:hint="eastAsia"/>
          <w:sz w:val="18"/>
          <w:szCs w:val="18"/>
        </w:rPr>
        <w:t>。</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七</w:t>
      </w:r>
      <w:r w:rsidRPr="00D71B83">
        <w:rPr>
          <w:rFonts w:ascii="宋体" w:hAnsi="宋体" w:cs="宋体"/>
          <w:sz w:val="18"/>
          <w:szCs w:val="18"/>
        </w:rPr>
        <w:t>)</w:t>
      </w:r>
      <w:r w:rsidRPr="00D71B83">
        <w:rPr>
          <w:rFonts w:ascii="宋体" w:hAnsi="宋体" w:cs="宋体" w:hint="eastAsia"/>
          <w:sz w:val="18"/>
          <w:szCs w:val="18"/>
        </w:rPr>
        <w:t>各专业收费标准如有调整一律按新批准的收费标准执行。</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八</w:t>
      </w:r>
      <w:r w:rsidRPr="00D71B83">
        <w:rPr>
          <w:rFonts w:ascii="宋体" w:hAnsi="宋体" w:cs="宋体"/>
          <w:sz w:val="18"/>
          <w:szCs w:val="18"/>
        </w:rPr>
        <w:t>)</w:t>
      </w:r>
      <w:r w:rsidRPr="00D71B83">
        <w:rPr>
          <w:rFonts w:ascii="宋体" w:hAnsi="宋体" w:cs="宋体" w:hint="eastAsia"/>
          <w:sz w:val="18"/>
          <w:szCs w:val="18"/>
        </w:rPr>
        <w:t>为保证招生质量，增加监督机制，招生委员会将对部分专业进行抽查，其抽查成绩将作为考生的专业考试最终成绩和录取依据。</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九</w:t>
      </w:r>
      <w:r w:rsidRPr="00D71B83">
        <w:rPr>
          <w:rFonts w:ascii="宋体" w:hAnsi="宋体" w:cs="宋体"/>
          <w:sz w:val="18"/>
          <w:szCs w:val="18"/>
        </w:rPr>
        <w:t xml:space="preserve">) </w:t>
      </w:r>
      <w:r w:rsidRPr="00D71B83">
        <w:rPr>
          <w:rFonts w:ascii="宋体" w:hAnsi="宋体" w:cs="宋体" w:hint="eastAsia"/>
          <w:sz w:val="18"/>
          <w:szCs w:val="18"/>
        </w:rPr>
        <w:t>新生入学后两月内，学院将进行专业和身体复查，凡不合格者，取消入学资格。</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十</w:t>
      </w:r>
      <w:r w:rsidRPr="00D71B83">
        <w:rPr>
          <w:rFonts w:ascii="宋体" w:hAnsi="宋体" w:cs="宋体"/>
          <w:sz w:val="18"/>
          <w:szCs w:val="18"/>
        </w:rPr>
        <w:t>)</w:t>
      </w:r>
      <w:r w:rsidRPr="00D71B83">
        <w:rPr>
          <w:rFonts w:ascii="宋体" w:hAnsi="宋体" w:cs="宋体" w:hint="eastAsia"/>
          <w:sz w:val="18"/>
          <w:szCs w:val="18"/>
        </w:rPr>
        <w:t>省外考生的专业成绩我院于</w:t>
      </w:r>
      <w:r w:rsidRPr="00D71B83">
        <w:rPr>
          <w:rFonts w:ascii="宋体" w:hAnsi="宋体" w:cs="宋体"/>
          <w:sz w:val="18"/>
          <w:szCs w:val="18"/>
        </w:rPr>
        <w:t>4</w:t>
      </w:r>
      <w:r w:rsidRPr="00D71B83">
        <w:rPr>
          <w:rFonts w:ascii="宋体" w:hAnsi="宋体" w:cs="宋体" w:hint="eastAsia"/>
          <w:sz w:val="18"/>
          <w:szCs w:val="18"/>
        </w:rPr>
        <w:t>月中旬在招生信息网上公布</w:t>
      </w:r>
      <w:r w:rsidRPr="00D71B83">
        <w:rPr>
          <w:rFonts w:ascii="宋体" w:hAnsi="宋体" w:cs="宋体"/>
          <w:sz w:val="18"/>
          <w:szCs w:val="18"/>
        </w:rPr>
        <w:t>(</w:t>
      </w:r>
      <w:r w:rsidRPr="00D71B83">
        <w:rPr>
          <w:rFonts w:ascii="宋体" w:hAnsi="宋体" w:cs="宋体" w:hint="eastAsia"/>
          <w:sz w:val="18"/>
          <w:szCs w:val="18"/>
        </w:rPr>
        <w:t>网址：</w:t>
      </w:r>
      <w:r w:rsidRPr="00D71B83">
        <w:rPr>
          <w:rFonts w:ascii="宋体" w:hAnsi="宋体" w:cs="宋体"/>
          <w:sz w:val="18"/>
          <w:szCs w:val="18"/>
        </w:rPr>
        <w:t>http://zsw.sccm.cn;</w:t>
      </w:r>
      <w:r w:rsidRPr="00D71B83">
        <w:rPr>
          <w:rFonts w:ascii="宋体" w:hAnsi="宋体" w:cs="宋体" w:hint="eastAsia"/>
          <w:sz w:val="18"/>
          <w:szCs w:val="18"/>
        </w:rPr>
        <w:t>公布时间</w:t>
      </w:r>
      <w:r w:rsidRPr="00D71B83">
        <w:rPr>
          <w:rFonts w:ascii="宋体" w:hAnsi="宋体" w:cs="宋体"/>
          <w:sz w:val="18"/>
          <w:szCs w:val="18"/>
        </w:rPr>
        <w:t>10</w:t>
      </w:r>
      <w:r w:rsidRPr="00D71B83">
        <w:rPr>
          <w:rFonts w:ascii="宋体" w:hAnsi="宋体" w:cs="宋体" w:hint="eastAsia"/>
          <w:sz w:val="18"/>
          <w:szCs w:val="18"/>
        </w:rPr>
        <w:t>天左右</w:t>
      </w:r>
      <w:r w:rsidRPr="00D71B83">
        <w:rPr>
          <w:rFonts w:ascii="宋体" w:hAnsi="宋体" w:cs="宋体"/>
          <w:sz w:val="18"/>
          <w:szCs w:val="18"/>
        </w:rPr>
        <w:t>)</w:t>
      </w:r>
      <w:r w:rsidRPr="00D71B83">
        <w:rPr>
          <w:rFonts w:ascii="宋体" w:hAnsi="宋体" w:cs="宋体" w:hint="eastAsia"/>
          <w:sz w:val="18"/>
          <w:szCs w:val="18"/>
        </w:rPr>
        <w:t>。在此期</w:t>
      </w:r>
      <w:r w:rsidRPr="00D71B83">
        <w:rPr>
          <w:rFonts w:ascii="宋体" w:hAnsi="宋体" w:cs="宋体"/>
          <w:sz w:val="18"/>
          <w:szCs w:val="18"/>
        </w:rPr>
        <w:t xml:space="preserve"> </w:t>
      </w:r>
      <w:r w:rsidRPr="00D71B83">
        <w:rPr>
          <w:rFonts w:ascii="宋体" w:hAnsi="宋体" w:cs="宋体" w:hint="eastAsia"/>
          <w:sz w:val="18"/>
          <w:szCs w:val="18"/>
        </w:rPr>
        <w:t>间，凡对专业成绩有疑问的考生请按网上的查分要求进行登记，逾期不再办理。我院招生处只将专业考试合格者的成绩通知单于</w:t>
      </w:r>
      <w:r w:rsidRPr="00D71B83">
        <w:rPr>
          <w:rFonts w:ascii="宋体" w:hAnsi="宋体" w:cs="宋体"/>
          <w:sz w:val="18"/>
          <w:szCs w:val="18"/>
        </w:rPr>
        <w:t>4</w:t>
      </w:r>
      <w:r w:rsidRPr="00D71B83">
        <w:rPr>
          <w:rFonts w:ascii="宋体" w:hAnsi="宋体" w:cs="宋体" w:hint="eastAsia"/>
          <w:sz w:val="18"/>
          <w:szCs w:val="18"/>
        </w:rPr>
        <w:t>月中、下旬邮寄给考生。</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十一</w:t>
      </w:r>
      <w:r w:rsidRPr="00D71B83">
        <w:rPr>
          <w:rFonts w:ascii="宋体" w:hAnsi="宋体" w:cs="宋体"/>
          <w:sz w:val="18"/>
          <w:szCs w:val="18"/>
        </w:rPr>
        <w:t>)</w:t>
      </w:r>
      <w:r w:rsidRPr="00D71B83">
        <w:rPr>
          <w:rFonts w:ascii="宋体" w:hAnsi="宋体" w:cs="宋体" w:hint="eastAsia"/>
          <w:sz w:val="18"/>
          <w:szCs w:val="18"/>
        </w:rPr>
        <w:t>凡报考我院的考生，除按教育部有关规定参加生源所在省级招办统一组织的艺术类专业考试外，还须参加我院单独组织的专业考试。考生省统考结果对参加我院的校考有无影响，一律按生源所在省级招办有关规定执行。</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十二</w:t>
      </w:r>
      <w:r w:rsidRPr="00D71B83">
        <w:rPr>
          <w:rFonts w:ascii="宋体" w:hAnsi="宋体" w:cs="宋体"/>
          <w:sz w:val="18"/>
          <w:szCs w:val="18"/>
        </w:rPr>
        <w:t>)</w:t>
      </w:r>
      <w:r w:rsidRPr="00D71B83">
        <w:rPr>
          <w:rFonts w:ascii="宋体" w:hAnsi="宋体" w:cs="宋体" w:hint="eastAsia"/>
          <w:sz w:val="18"/>
          <w:szCs w:val="18"/>
        </w:rPr>
        <w:t>严禁考生将任何电子产品</w:t>
      </w:r>
      <w:r w:rsidRPr="00D71B83">
        <w:rPr>
          <w:rFonts w:ascii="宋体" w:hAnsi="宋体" w:cs="宋体"/>
          <w:sz w:val="18"/>
          <w:szCs w:val="18"/>
        </w:rPr>
        <w:t>(</w:t>
      </w:r>
      <w:r w:rsidRPr="00D71B83">
        <w:rPr>
          <w:rFonts w:ascii="宋体" w:hAnsi="宋体" w:cs="宋体" w:hint="eastAsia"/>
          <w:sz w:val="18"/>
          <w:szCs w:val="18"/>
        </w:rPr>
        <w:t>通讯工具、录音机、相机等</w:t>
      </w:r>
      <w:r w:rsidRPr="00D71B83">
        <w:rPr>
          <w:rFonts w:ascii="宋体" w:hAnsi="宋体" w:cs="宋体"/>
          <w:sz w:val="18"/>
          <w:szCs w:val="18"/>
        </w:rPr>
        <w:t>)</w:t>
      </w:r>
      <w:r w:rsidRPr="00D71B83">
        <w:rPr>
          <w:rFonts w:ascii="宋体" w:hAnsi="宋体" w:cs="宋体" w:hint="eastAsia"/>
          <w:sz w:val="18"/>
          <w:szCs w:val="18"/>
        </w:rPr>
        <w:t>带入考场，违者按《国家教育考试违规处理办法》</w:t>
      </w:r>
      <w:r w:rsidRPr="00D71B83">
        <w:rPr>
          <w:rFonts w:ascii="宋体" w:hAnsi="宋体" w:cs="宋体"/>
          <w:sz w:val="18"/>
          <w:szCs w:val="18"/>
        </w:rPr>
        <w:t>(</w:t>
      </w:r>
      <w:r w:rsidRPr="00D71B83">
        <w:rPr>
          <w:rFonts w:ascii="宋体" w:hAnsi="宋体" w:cs="宋体" w:hint="eastAsia"/>
          <w:sz w:val="18"/>
          <w:szCs w:val="18"/>
        </w:rPr>
        <w:t>教育部令第</w:t>
      </w:r>
      <w:r w:rsidRPr="00D71B83">
        <w:rPr>
          <w:rFonts w:ascii="宋体" w:hAnsi="宋体" w:cs="宋体"/>
          <w:sz w:val="18"/>
          <w:szCs w:val="18"/>
        </w:rPr>
        <w:t>33</w:t>
      </w:r>
      <w:r w:rsidRPr="00D71B83">
        <w:rPr>
          <w:rFonts w:ascii="宋体" w:hAnsi="宋体" w:cs="宋体" w:hint="eastAsia"/>
          <w:sz w:val="18"/>
          <w:szCs w:val="18"/>
        </w:rPr>
        <w:t>号</w:t>
      </w:r>
      <w:r w:rsidRPr="00D71B83">
        <w:rPr>
          <w:rFonts w:ascii="宋体" w:hAnsi="宋体" w:cs="宋体"/>
          <w:sz w:val="18"/>
          <w:szCs w:val="18"/>
        </w:rPr>
        <w:t>)</w:t>
      </w:r>
      <w:r w:rsidRPr="00D71B83">
        <w:rPr>
          <w:rFonts w:ascii="宋体" w:hAnsi="宋体" w:cs="宋体" w:hint="eastAsia"/>
          <w:sz w:val="18"/>
          <w:szCs w:val="18"/>
        </w:rPr>
        <w:t>等有关文件严肃处理。</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十三</w:t>
      </w:r>
      <w:r w:rsidRPr="00D71B83">
        <w:rPr>
          <w:rFonts w:ascii="宋体" w:hAnsi="宋体" w:cs="宋体"/>
          <w:sz w:val="18"/>
          <w:szCs w:val="18"/>
        </w:rPr>
        <w:t>)</w:t>
      </w:r>
      <w:r w:rsidRPr="00D71B83">
        <w:rPr>
          <w:rFonts w:ascii="宋体" w:hAnsi="宋体" w:cs="宋体" w:hint="eastAsia"/>
          <w:sz w:val="18"/>
          <w:szCs w:val="18"/>
        </w:rPr>
        <w:t>不接受函报。考生食、宿和旅费一律自理。</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w:t>
      </w:r>
      <w:r w:rsidRPr="00D71B83">
        <w:rPr>
          <w:rFonts w:ascii="宋体" w:hAnsi="宋体" w:cs="宋体"/>
          <w:sz w:val="18"/>
          <w:szCs w:val="18"/>
        </w:rPr>
        <w:t>(</w:t>
      </w:r>
      <w:r w:rsidRPr="00D71B83">
        <w:rPr>
          <w:rFonts w:ascii="宋体" w:hAnsi="宋体" w:cs="宋体" w:hint="eastAsia"/>
          <w:sz w:val="18"/>
          <w:szCs w:val="18"/>
        </w:rPr>
        <w:t>十四</w:t>
      </w:r>
      <w:r w:rsidRPr="00D71B83">
        <w:rPr>
          <w:rFonts w:ascii="宋体" w:hAnsi="宋体" w:cs="宋体"/>
          <w:sz w:val="18"/>
          <w:szCs w:val="18"/>
        </w:rPr>
        <w:t>)</w:t>
      </w:r>
      <w:r w:rsidRPr="00D71B83">
        <w:rPr>
          <w:rFonts w:ascii="宋体" w:hAnsi="宋体" w:cs="宋体" w:hint="eastAsia"/>
          <w:sz w:val="18"/>
          <w:szCs w:val="18"/>
        </w:rPr>
        <w:t>本简章仅供省外考生专用，由四川音乐学院招生处负责解释。</w:t>
      </w:r>
    </w:p>
    <w:p w:rsidR="00974CE5" w:rsidRPr="00D71B83" w:rsidRDefault="00974CE5" w:rsidP="00070187">
      <w:pPr>
        <w:spacing w:before="100" w:beforeAutospacing="1" w:after="100" w:afterAutospacing="1"/>
        <w:rPr>
          <w:rFonts w:ascii="宋体" w:eastAsia="宋体" w:cs="宋体"/>
          <w:sz w:val="18"/>
          <w:szCs w:val="18"/>
        </w:rPr>
      </w:pPr>
      <w:r w:rsidRPr="00D71B83">
        <w:rPr>
          <w:rFonts w:ascii="宋体" w:hAnsi="宋体" w:cs="宋体" w:hint="eastAsia"/>
          <w:sz w:val="18"/>
          <w:szCs w:val="18"/>
        </w:rPr>
        <w:t xml:space="preserve">　　通讯地址：成都市新生路</w:t>
      </w:r>
      <w:r w:rsidRPr="00D71B83">
        <w:rPr>
          <w:rFonts w:ascii="宋体" w:hAnsi="宋体" w:cs="宋体"/>
          <w:sz w:val="18"/>
          <w:szCs w:val="18"/>
        </w:rPr>
        <w:t>6</w:t>
      </w:r>
      <w:r w:rsidRPr="00D71B83">
        <w:rPr>
          <w:rFonts w:ascii="宋体" w:hAnsi="宋体" w:cs="宋体" w:hint="eastAsia"/>
          <w:sz w:val="18"/>
          <w:szCs w:val="18"/>
        </w:rPr>
        <w:t>号四川音乐学院招生处</w:t>
      </w:r>
    </w:p>
    <w:p w:rsidR="00974CE5" w:rsidRPr="00D71B83" w:rsidRDefault="00974CE5" w:rsidP="00070187">
      <w:pPr>
        <w:spacing w:before="100" w:beforeAutospacing="1" w:after="100" w:afterAutospacing="1"/>
        <w:rPr>
          <w:rFonts w:ascii="宋体" w:hAnsi="宋体" w:cs="宋体"/>
          <w:sz w:val="18"/>
          <w:szCs w:val="18"/>
        </w:rPr>
      </w:pPr>
      <w:r w:rsidRPr="00D71B83">
        <w:rPr>
          <w:rFonts w:ascii="宋体" w:hAnsi="宋体" w:cs="宋体" w:hint="eastAsia"/>
          <w:sz w:val="18"/>
          <w:szCs w:val="18"/>
        </w:rPr>
        <w:t xml:space="preserve">　　邮政编码：</w:t>
      </w:r>
      <w:r w:rsidRPr="00D71B83">
        <w:rPr>
          <w:rFonts w:ascii="宋体" w:hAnsi="宋体" w:cs="宋体"/>
          <w:sz w:val="18"/>
          <w:szCs w:val="18"/>
        </w:rPr>
        <w:t>610021</w:t>
      </w:r>
    </w:p>
    <w:p w:rsidR="00974CE5" w:rsidRPr="00D71B83" w:rsidRDefault="00974CE5" w:rsidP="00070187">
      <w:pPr>
        <w:spacing w:before="100" w:beforeAutospacing="1" w:after="100" w:afterAutospacing="1"/>
        <w:rPr>
          <w:rFonts w:ascii="宋体" w:hAnsi="宋体" w:cs="宋体"/>
          <w:sz w:val="18"/>
          <w:szCs w:val="18"/>
        </w:rPr>
      </w:pPr>
      <w:r w:rsidRPr="00D71B83">
        <w:rPr>
          <w:rFonts w:ascii="宋体" w:hAnsi="宋体" w:cs="宋体" w:hint="eastAsia"/>
          <w:sz w:val="18"/>
          <w:szCs w:val="18"/>
        </w:rPr>
        <w:t xml:space="preserve">　　电</w:t>
      </w:r>
      <w:r w:rsidRPr="00D71B83">
        <w:rPr>
          <w:rFonts w:ascii="宋体" w:hAnsi="宋体" w:cs="宋体"/>
          <w:sz w:val="18"/>
          <w:szCs w:val="18"/>
        </w:rPr>
        <w:t xml:space="preserve"> </w:t>
      </w:r>
      <w:r w:rsidRPr="00D71B83">
        <w:rPr>
          <w:rFonts w:ascii="宋体" w:hAnsi="宋体" w:cs="宋体" w:hint="eastAsia"/>
          <w:sz w:val="18"/>
          <w:szCs w:val="18"/>
        </w:rPr>
        <w:t>话：</w:t>
      </w:r>
      <w:r w:rsidRPr="00D71B83">
        <w:rPr>
          <w:rFonts w:ascii="宋体" w:hAnsi="宋体" w:cs="宋体"/>
          <w:sz w:val="18"/>
          <w:szCs w:val="18"/>
        </w:rPr>
        <w:t>(028)85430270(</w:t>
      </w:r>
      <w:r w:rsidRPr="00D71B83">
        <w:rPr>
          <w:rFonts w:ascii="宋体" w:hAnsi="宋体" w:cs="宋体" w:hint="eastAsia"/>
          <w:sz w:val="18"/>
          <w:szCs w:val="18"/>
        </w:rPr>
        <w:t>咨询电话</w:t>
      </w:r>
      <w:r w:rsidRPr="00D71B83">
        <w:rPr>
          <w:rFonts w:ascii="宋体" w:hAnsi="宋体" w:cs="宋体"/>
          <w:sz w:val="18"/>
          <w:szCs w:val="18"/>
        </w:rPr>
        <w:t>) (028)85430284(</w:t>
      </w:r>
      <w:r w:rsidRPr="00D71B83">
        <w:rPr>
          <w:rFonts w:ascii="宋体" w:hAnsi="宋体" w:cs="宋体" w:hint="eastAsia"/>
          <w:sz w:val="18"/>
          <w:szCs w:val="18"/>
        </w:rPr>
        <w:t>传真电话</w:t>
      </w:r>
      <w:r w:rsidRPr="00D71B83">
        <w:rPr>
          <w:rFonts w:ascii="宋体" w:hAnsi="宋体" w:cs="宋体"/>
          <w:sz w:val="18"/>
          <w:szCs w:val="18"/>
        </w:rPr>
        <w:t>)</w:t>
      </w:r>
    </w:p>
    <w:p w:rsidR="00974CE5" w:rsidRPr="00D71B83" w:rsidRDefault="00974CE5" w:rsidP="00070187">
      <w:pPr>
        <w:spacing w:before="100" w:beforeAutospacing="1" w:after="100" w:afterAutospacing="1"/>
        <w:rPr>
          <w:rFonts w:ascii="宋体" w:hAnsi="宋体" w:cs="宋体"/>
          <w:sz w:val="18"/>
          <w:szCs w:val="18"/>
        </w:rPr>
      </w:pPr>
      <w:r w:rsidRPr="00D71B83">
        <w:rPr>
          <w:rFonts w:ascii="宋体" w:hAnsi="宋体" w:cs="宋体" w:hint="eastAsia"/>
          <w:sz w:val="18"/>
          <w:szCs w:val="18"/>
        </w:rPr>
        <w:t xml:space="preserve">　　招生网址：</w:t>
      </w:r>
      <w:r w:rsidRPr="00D71B83">
        <w:rPr>
          <w:rFonts w:ascii="宋体" w:hAnsi="宋体" w:cs="宋体"/>
          <w:sz w:val="18"/>
          <w:szCs w:val="18"/>
        </w:rPr>
        <w:t>http://zsw.sccm.cn</w:t>
      </w:r>
    </w:p>
    <w:p w:rsidR="00974CE5" w:rsidRPr="00D71B83" w:rsidRDefault="00974CE5" w:rsidP="00070187">
      <w:pPr>
        <w:rPr>
          <w:sz w:val="18"/>
          <w:szCs w:val="18"/>
        </w:rPr>
      </w:pPr>
    </w:p>
    <w:p w:rsidR="00974CE5" w:rsidRPr="00FA5594" w:rsidRDefault="00974CE5" w:rsidP="00FA5594">
      <w:pPr>
        <w:rPr>
          <w:szCs w:val="18"/>
        </w:rPr>
      </w:pPr>
    </w:p>
    <w:sectPr w:rsidR="00974CE5" w:rsidRPr="00FA5594" w:rsidSect="00DD4C39">
      <w:headerReference w:type="default" r:id="rId6"/>
      <w:footerReference w:type="default" r:id="rId7"/>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CE5" w:rsidRDefault="00974CE5" w:rsidP="00B3489A">
      <w:pPr>
        <w:spacing w:after="0"/>
      </w:pPr>
      <w:r>
        <w:separator/>
      </w:r>
    </w:p>
  </w:endnote>
  <w:endnote w:type="continuationSeparator" w:id="0">
    <w:p w:rsidR="00974CE5" w:rsidRDefault="00974CE5"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CE5" w:rsidRDefault="00974CE5"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974CE5" w:rsidRPr="005D5CAB" w:rsidRDefault="00974CE5"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CE5" w:rsidRDefault="00974CE5" w:rsidP="00B3489A">
      <w:pPr>
        <w:spacing w:after="0"/>
      </w:pPr>
      <w:r>
        <w:separator/>
      </w:r>
    </w:p>
  </w:footnote>
  <w:footnote w:type="continuationSeparator" w:id="0">
    <w:p w:rsidR="00974CE5" w:rsidRDefault="00974CE5"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CE5" w:rsidRDefault="00974CE5"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70187"/>
    <w:rsid w:val="000A08B5"/>
    <w:rsid w:val="000A7A0F"/>
    <w:rsid w:val="00137F69"/>
    <w:rsid w:val="001458B3"/>
    <w:rsid w:val="00175A49"/>
    <w:rsid w:val="001C6D4F"/>
    <w:rsid w:val="001D5119"/>
    <w:rsid w:val="001E1DCC"/>
    <w:rsid w:val="001E466C"/>
    <w:rsid w:val="002360DD"/>
    <w:rsid w:val="00241417"/>
    <w:rsid w:val="00245AB0"/>
    <w:rsid w:val="002A49C2"/>
    <w:rsid w:val="002D05EE"/>
    <w:rsid w:val="00316E6C"/>
    <w:rsid w:val="00323B43"/>
    <w:rsid w:val="00337A99"/>
    <w:rsid w:val="00386AFF"/>
    <w:rsid w:val="0039320A"/>
    <w:rsid w:val="003D37D8"/>
    <w:rsid w:val="003E5886"/>
    <w:rsid w:val="003F693D"/>
    <w:rsid w:val="00411392"/>
    <w:rsid w:val="00426133"/>
    <w:rsid w:val="004358AB"/>
    <w:rsid w:val="004368FF"/>
    <w:rsid w:val="00480B58"/>
    <w:rsid w:val="00485BB8"/>
    <w:rsid w:val="004C4526"/>
    <w:rsid w:val="005161DF"/>
    <w:rsid w:val="00555125"/>
    <w:rsid w:val="005A289A"/>
    <w:rsid w:val="005B7DD5"/>
    <w:rsid w:val="005C6782"/>
    <w:rsid w:val="005D5CAB"/>
    <w:rsid w:val="0062690E"/>
    <w:rsid w:val="00627122"/>
    <w:rsid w:val="0062772E"/>
    <w:rsid w:val="00685118"/>
    <w:rsid w:val="00693AED"/>
    <w:rsid w:val="00695FCC"/>
    <w:rsid w:val="006A1404"/>
    <w:rsid w:val="006A743F"/>
    <w:rsid w:val="006E307E"/>
    <w:rsid w:val="00715617"/>
    <w:rsid w:val="007328E1"/>
    <w:rsid w:val="0080124A"/>
    <w:rsid w:val="00886665"/>
    <w:rsid w:val="008A273B"/>
    <w:rsid w:val="008B7726"/>
    <w:rsid w:val="009030DC"/>
    <w:rsid w:val="00914681"/>
    <w:rsid w:val="00956F61"/>
    <w:rsid w:val="0096339C"/>
    <w:rsid w:val="00964659"/>
    <w:rsid w:val="009651B8"/>
    <w:rsid w:val="00966E65"/>
    <w:rsid w:val="00974CE5"/>
    <w:rsid w:val="009978E9"/>
    <w:rsid w:val="00997DBF"/>
    <w:rsid w:val="009B10EA"/>
    <w:rsid w:val="009C3F17"/>
    <w:rsid w:val="009F0440"/>
    <w:rsid w:val="00A1130C"/>
    <w:rsid w:val="00A24250"/>
    <w:rsid w:val="00A43D14"/>
    <w:rsid w:val="00AB464B"/>
    <w:rsid w:val="00AE3EAA"/>
    <w:rsid w:val="00AF0E7F"/>
    <w:rsid w:val="00AF5731"/>
    <w:rsid w:val="00B07BE3"/>
    <w:rsid w:val="00B3489A"/>
    <w:rsid w:val="00B46FD6"/>
    <w:rsid w:val="00BA41AA"/>
    <w:rsid w:val="00BA4D08"/>
    <w:rsid w:val="00BB59E6"/>
    <w:rsid w:val="00BD6790"/>
    <w:rsid w:val="00C37EB0"/>
    <w:rsid w:val="00C416C0"/>
    <w:rsid w:val="00C56EEE"/>
    <w:rsid w:val="00C57808"/>
    <w:rsid w:val="00C72960"/>
    <w:rsid w:val="00CD0DBF"/>
    <w:rsid w:val="00CE43C8"/>
    <w:rsid w:val="00CF5377"/>
    <w:rsid w:val="00D072F3"/>
    <w:rsid w:val="00D31D50"/>
    <w:rsid w:val="00D34092"/>
    <w:rsid w:val="00D70216"/>
    <w:rsid w:val="00D71B83"/>
    <w:rsid w:val="00D95FFA"/>
    <w:rsid w:val="00DD4C39"/>
    <w:rsid w:val="00DF70AB"/>
    <w:rsid w:val="00E33232"/>
    <w:rsid w:val="00E36F6E"/>
    <w:rsid w:val="00E63267"/>
    <w:rsid w:val="00EA09A7"/>
    <w:rsid w:val="00EA4F73"/>
    <w:rsid w:val="00F01CC6"/>
    <w:rsid w:val="00F26BE7"/>
    <w:rsid w:val="00F36AA4"/>
    <w:rsid w:val="00F571A1"/>
    <w:rsid w:val="00F83CFB"/>
    <w:rsid w:val="00FA55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362947522">
      <w:marLeft w:val="0"/>
      <w:marRight w:val="0"/>
      <w:marTop w:val="0"/>
      <w:marBottom w:val="0"/>
      <w:divBdr>
        <w:top w:val="none" w:sz="0" w:space="0" w:color="auto"/>
        <w:left w:val="none" w:sz="0" w:space="0" w:color="auto"/>
        <w:bottom w:val="none" w:sz="0" w:space="0" w:color="auto"/>
        <w:right w:val="none" w:sz="0" w:space="0" w:color="auto"/>
      </w:divBdr>
    </w:div>
    <w:div w:id="362947523">
      <w:marLeft w:val="0"/>
      <w:marRight w:val="0"/>
      <w:marTop w:val="0"/>
      <w:marBottom w:val="0"/>
      <w:divBdr>
        <w:top w:val="none" w:sz="0" w:space="0" w:color="auto"/>
        <w:left w:val="none" w:sz="0" w:space="0" w:color="auto"/>
        <w:bottom w:val="none" w:sz="0" w:space="0" w:color="auto"/>
        <w:right w:val="none" w:sz="0" w:space="0" w:color="auto"/>
      </w:divBdr>
    </w:div>
    <w:div w:id="362947524">
      <w:marLeft w:val="0"/>
      <w:marRight w:val="0"/>
      <w:marTop w:val="0"/>
      <w:marBottom w:val="0"/>
      <w:divBdr>
        <w:top w:val="none" w:sz="0" w:space="0" w:color="auto"/>
        <w:left w:val="none" w:sz="0" w:space="0" w:color="auto"/>
        <w:bottom w:val="none" w:sz="0" w:space="0" w:color="auto"/>
        <w:right w:val="none" w:sz="0" w:space="0" w:color="auto"/>
      </w:divBdr>
    </w:div>
    <w:div w:id="362947525">
      <w:marLeft w:val="0"/>
      <w:marRight w:val="0"/>
      <w:marTop w:val="0"/>
      <w:marBottom w:val="0"/>
      <w:divBdr>
        <w:top w:val="none" w:sz="0" w:space="0" w:color="auto"/>
        <w:left w:val="none" w:sz="0" w:space="0" w:color="auto"/>
        <w:bottom w:val="none" w:sz="0" w:space="0" w:color="auto"/>
        <w:right w:val="none" w:sz="0" w:space="0" w:color="auto"/>
      </w:divBdr>
    </w:div>
    <w:div w:id="362947526">
      <w:marLeft w:val="0"/>
      <w:marRight w:val="0"/>
      <w:marTop w:val="0"/>
      <w:marBottom w:val="0"/>
      <w:divBdr>
        <w:top w:val="none" w:sz="0" w:space="0" w:color="auto"/>
        <w:left w:val="none" w:sz="0" w:space="0" w:color="auto"/>
        <w:bottom w:val="none" w:sz="0" w:space="0" w:color="auto"/>
        <w:right w:val="none" w:sz="0" w:space="0" w:color="auto"/>
      </w:divBdr>
    </w:div>
    <w:div w:id="362947527">
      <w:marLeft w:val="0"/>
      <w:marRight w:val="0"/>
      <w:marTop w:val="0"/>
      <w:marBottom w:val="0"/>
      <w:divBdr>
        <w:top w:val="none" w:sz="0" w:space="0" w:color="auto"/>
        <w:left w:val="none" w:sz="0" w:space="0" w:color="auto"/>
        <w:bottom w:val="none" w:sz="0" w:space="0" w:color="auto"/>
        <w:right w:val="none" w:sz="0" w:space="0" w:color="auto"/>
      </w:divBdr>
    </w:div>
    <w:div w:id="362947528">
      <w:marLeft w:val="0"/>
      <w:marRight w:val="0"/>
      <w:marTop w:val="0"/>
      <w:marBottom w:val="0"/>
      <w:divBdr>
        <w:top w:val="none" w:sz="0" w:space="0" w:color="auto"/>
        <w:left w:val="none" w:sz="0" w:space="0" w:color="auto"/>
        <w:bottom w:val="none" w:sz="0" w:space="0" w:color="auto"/>
        <w:right w:val="none" w:sz="0" w:space="0" w:color="auto"/>
      </w:divBdr>
    </w:div>
    <w:div w:id="362947529">
      <w:marLeft w:val="0"/>
      <w:marRight w:val="0"/>
      <w:marTop w:val="0"/>
      <w:marBottom w:val="0"/>
      <w:divBdr>
        <w:top w:val="none" w:sz="0" w:space="0" w:color="auto"/>
        <w:left w:val="none" w:sz="0" w:space="0" w:color="auto"/>
        <w:bottom w:val="none" w:sz="0" w:space="0" w:color="auto"/>
        <w:right w:val="none" w:sz="0" w:space="0" w:color="auto"/>
      </w:divBdr>
    </w:div>
    <w:div w:id="362947530">
      <w:marLeft w:val="0"/>
      <w:marRight w:val="0"/>
      <w:marTop w:val="0"/>
      <w:marBottom w:val="0"/>
      <w:divBdr>
        <w:top w:val="none" w:sz="0" w:space="0" w:color="auto"/>
        <w:left w:val="none" w:sz="0" w:space="0" w:color="auto"/>
        <w:bottom w:val="none" w:sz="0" w:space="0" w:color="auto"/>
        <w:right w:val="none" w:sz="0" w:space="0" w:color="auto"/>
      </w:divBdr>
    </w:div>
    <w:div w:id="362947531">
      <w:marLeft w:val="0"/>
      <w:marRight w:val="0"/>
      <w:marTop w:val="0"/>
      <w:marBottom w:val="0"/>
      <w:divBdr>
        <w:top w:val="none" w:sz="0" w:space="0" w:color="auto"/>
        <w:left w:val="none" w:sz="0" w:space="0" w:color="auto"/>
        <w:bottom w:val="none" w:sz="0" w:space="0" w:color="auto"/>
        <w:right w:val="none" w:sz="0" w:space="0" w:color="auto"/>
      </w:divBdr>
    </w:div>
    <w:div w:id="362947532">
      <w:marLeft w:val="0"/>
      <w:marRight w:val="0"/>
      <w:marTop w:val="0"/>
      <w:marBottom w:val="0"/>
      <w:divBdr>
        <w:top w:val="none" w:sz="0" w:space="0" w:color="auto"/>
        <w:left w:val="none" w:sz="0" w:space="0" w:color="auto"/>
        <w:bottom w:val="none" w:sz="0" w:space="0" w:color="auto"/>
        <w:right w:val="none" w:sz="0" w:space="0" w:color="auto"/>
      </w:divBdr>
    </w:div>
    <w:div w:id="362947533">
      <w:marLeft w:val="0"/>
      <w:marRight w:val="0"/>
      <w:marTop w:val="0"/>
      <w:marBottom w:val="0"/>
      <w:divBdr>
        <w:top w:val="none" w:sz="0" w:space="0" w:color="auto"/>
        <w:left w:val="none" w:sz="0" w:space="0" w:color="auto"/>
        <w:bottom w:val="none" w:sz="0" w:space="0" w:color="auto"/>
        <w:right w:val="none" w:sz="0" w:space="0" w:color="auto"/>
      </w:divBdr>
    </w:div>
    <w:div w:id="362947534">
      <w:marLeft w:val="0"/>
      <w:marRight w:val="0"/>
      <w:marTop w:val="0"/>
      <w:marBottom w:val="0"/>
      <w:divBdr>
        <w:top w:val="none" w:sz="0" w:space="0" w:color="auto"/>
        <w:left w:val="none" w:sz="0" w:space="0" w:color="auto"/>
        <w:bottom w:val="none" w:sz="0" w:space="0" w:color="auto"/>
        <w:right w:val="none" w:sz="0" w:space="0" w:color="auto"/>
      </w:divBdr>
    </w:div>
    <w:div w:id="362947535">
      <w:marLeft w:val="0"/>
      <w:marRight w:val="0"/>
      <w:marTop w:val="0"/>
      <w:marBottom w:val="0"/>
      <w:divBdr>
        <w:top w:val="none" w:sz="0" w:space="0" w:color="auto"/>
        <w:left w:val="none" w:sz="0" w:space="0" w:color="auto"/>
        <w:bottom w:val="none" w:sz="0" w:space="0" w:color="auto"/>
        <w:right w:val="none" w:sz="0" w:space="0" w:color="auto"/>
      </w:divBdr>
    </w:div>
    <w:div w:id="362947536">
      <w:marLeft w:val="0"/>
      <w:marRight w:val="0"/>
      <w:marTop w:val="0"/>
      <w:marBottom w:val="0"/>
      <w:divBdr>
        <w:top w:val="none" w:sz="0" w:space="0" w:color="auto"/>
        <w:left w:val="none" w:sz="0" w:space="0" w:color="auto"/>
        <w:bottom w:val="none" w:sz="0" w:space="0" w:color="auto"/>
        <w:right w:val="none" w:sz="0" w:space="0" w:color="auto"/>
      </w:divBdr>
    </w:div>
    <w:div w:id="362947537">
      <w:marLeft w:val="0"/>
      <w:marRight w:val="0"/>
      <w:marTop w:val="0"/>
      <w:marBottom w:val="0"/>
      <w:divBdr>
        <w:top w:val="none" w:sz="0" w:space="0" w:color="auto"/>
        <w:left w:val="none" w:sz="0" w:space="0" w:color="auto"/>
        <w:bottom w:val="none" w:sz="0" w:space="0" w:color="auto"/>
        <w:right w:val="none" w:sz="0" w:space="0" w:color="auto"/>
      </w:divBdr>
    </w:div>
    <w:div w:id="362947538">
      <w:marLeft w:val="0"/>
      <w:marRight w:val="0"/>
      <w:marTop w:val="0"/>
      <w:marBottom w:val="0"/>
      <w:divBdr>
        <w:top w:val="none" w:sz="0" w:space="0" w:color="auto"/>
        <w:left w:val="none" w:sz="0" w:space="0" w:color="auto"/>
        <w:bottom w:val="none" w:sz="0" w:space="0" w:color="auto"/>
        <w:right w:val="none" w:sz="0" w:space="0" w:color="auto"/>
      </w:divBdr>
    </w:div>
    <w:div w:id="362947539">
      <w:marLeft w:val="0"/>
      <w:marRight w:val="0"/>
      <w:marTop w:val="0"/>
      <w:marBottom w:val="0"/>
      <w:divBdr>
        <w:top w:val="none" w:sz="0" w:space="0" w:color="auto"/>
        <w:left w:val="none" w:sz="0" w:space="0" w:color="auto"/>
        <w:bottom w:val="none" w:sz="0" w:space="0" w:color="auto"/>
        <w:right w:val="none" w:sz="0" w:space="0" w:color="auto"/>
      </w:divBdr>
    </w:div>
    <w:div w:id="362947540">
      <w:marLeft w:val="0"/>
      <w:marRight w:val="0"/>
      <w:marTop w:val="0"/>
      <w:marBottom w:val="0"/>
      <w:divBdr>
        <w:top w:val="none" w:sz="0" w:space="0" w:color="auto"/>
        <w:left w:val="none" w:sz="0" w:space="0" w:color="auto"/>
        <w:bottom w:val="none" w:sz="0" w:space="0" w:color="auto"/>
        <w:right w:val="none" w:sz="0" w:space="0" w:color="auto"/>
      </w:divBdr>
    </w:div>
    <w:div w:id="362947541">
      <w:marLeft w:val="0"/>
      <w:marRight w:val="0"/>
      <w:marTop w:val="0"/>
      <w:marBottom w:val="0"/>
      <w:divBdr>
        <w:top w:val="none" w:sz="0" w:space="0" w:color="auto"/>
        <w:left w:val="none" w:sz="0" w:space="0" w:color="auto"/>
        <w:bottom w:val="none" w:sz="0" w:space="0" w:color="auto"/>
        <w:right w:val="none" w:sz="0" w:space="0" w:color="auto"/>
      </w:divBdr>
    </w:div>
    <w:div w:id="362947542">
      <w:marLeft w:val="0"/>
      <w:marRight w:val="0"/>
      <w:marTop w:val="0"/>
      <w:marBottom w:val="0"/>
      <w:divBdr>
        <w:top w:val="none" w:sz="0" w:space="0" w:color="auto"/>
        <w:left w:val="none" w:sz="0" w:space="0" w:color="auto"/>
        <w:bottom w:val="none" w:sz="0" w:space="0" w:color="auto"/>
        <w:right w:val="none" w:sz="0" w:space="0" w:color="auto"/>
      </w:divBdr>
    </w:div>
    <w:div w:id="362947543">
      <w:marLeft w:val="0"/>
      <w:marRight w:val="0"/>
      <w:marTop w:val="0"/>
      <w:marBottom w:val="0"/>
      <w:divBdr>
        <w:top w:val="none" w:sz="0" w:space="0" w:color="auto"/>
        <w:left w:val="none" w:sz="0" w:space="0" w:color="auto"/>
        <w:bottom w:val="none" w:sz="0" w:space="0" w:color="auto"/>
        <w:right w:val="none" w:sz="0" w:space="0" w:color="auto"/>
      </w:divBdr>
    </w:div>
    <w:div w:id="362947544">
      <w:marLeft w:val="0"/>
      <w:marRight w:val="0"/>
      <w:marTop w:val="0"/>
      <w:marBottom w:val="0"/>
      <w:divBdr>
        <w:top w:val="none" w:sz="0" w:space="0" w:color="auto"/>
        <w:left w:val="none" w:sz="0" w:space="0" w:color="auto"/>
        <w:bottom w:val="none" w:sz="0" w:space="0" w:color="auto"/>
        <w:right w:val="none" w:sz="0" w:space="0" w:color="auto"/>
      </w:divBdr>
    </w:div>
    <w:div w:id="362947545">
      <w:marLeft w:val="0"/>
      <w:marRight w:val="0"/>
      <w:marTop w:val="0"/>
      <w:marBottom w:val="0"/>
      <w:divBdr>
        <w:top w:val="none" w:sz="0" w:space="0" w:color="auto"/>
        <w:left w:val="none" w:sz="0" w:space="0" w:color="auto"/>
        <w:bottom w:val="none" w:sz="0" w:space="0" w:color="auto"/>
        <w:right w:val="none" w:sz="0" w:space="0" w:color="auto"/>
      </w:divBdr>
    </w:div>
    <w:div w:id="362947546">
      <w:marLeft w:val="0"/>
      <w:marRight w:val="0"/>
      <w:marTop w:val="0"/>
      <w:marBottom w:val="0"/>
      <w:divBdr>
        <w:top w:val="none" w:sz="0" w:space="0" w:color="auto"/>
        <w:left w:val="none" w:sz="0" w:space="0" w:color="auto"/>
        <w:bottom w:val="none" w:sz="0" w:space="0" w:color="auto"/>
        <w:right w:val="none" w:sz="0" w:space="0" w:color="auto"/>
      </w:divBdr>
    </w:div>
    <w:div w:id="362947547">
      <w:marLeft w:val="0"/>
      <w:marRight w:val="0"/>
      <w:marTop w:val="0"/>
      <w:marBottom w:val="0"/>
      <w:divBdr>
        <w:top w:val="none" w:sz="0" w:space="0" w:color="auto"/>
        <w:left w:val="none" w:sz="0" w:space="0" w:color="auto"/>
        <w:bottom w:val="none" w:sz="0" w:space="0" w:color="auto"/>
        <w:right w:val="none" w:sz="0" w:space="0" w:color="auto"/>
      </w:divBdr>
    </w:div>
    <w:div w:id="362947548">
      <w:marLeft w:val="0"/>
      <w:marRight w:val="0"/>
      <w:marTop w:val="0"/>
      <w:marBottom w:val="0"/>
      <w:divBdr>
        <w:top w:val="none" w:sz="0" w:space="0" w:color="auto"/>
        <w:left w:val="none" w:sz="0" w:space="0" w:color="auto"/>
        <w:bottom w:val="none" w:sz="0" w:space="0" w:color="auto"/>
        <w:right w:val="none" w:sz="0" w:space="0" w:color="auto"/>
      </w:divBdr>
    </w:div>
    <w:div w:id="362947549">
      <w:marLeft w:val="0"/>
      <w:marRight w:val="0"/>
      <w:marTop w:val="0"/>
      <w:marBottom w:val="0"/>
      <w:divBdr>
        <w:top w:val="none" w:sz="0" w:space="0" w:color="auto"/>
        <w:left w:val="none" w:sz="0" w:space="0" w:color="auto"/>
        <w:bottom w:val="none" w:sz="0" w:space="0" w:color="auto"/>
        <w:right w:val="none" w:sz="0" w:space="0" w:color="auto"/>
      </w:divBdr>
    </w:div>
    <w:div w:id="362947550">
      <w:marLeft w:val="0"/>
      <w:marRight w:val="0"/>
      <w:marTop w:val="0"/>
      <w:marBottom w:val="0"/>
      <w:divBdr>
        <w:top w:val="none" w:sz="0" w:space="0" w:color="auto"/>
        <w:left w:val="none" w:sz="0" w:space="0" w:color="auto"/>
        <w:bottom w:val="none" w:sz="0" w:space="0" w:color="auto"/>
        <w:right w:val="none" w:sz="0" w:space="0" w:color="auto"/>
      </w:divBdr>
    </w:div>
    <w:div w:id="362947552">
      <w:marLeft w:val="0"/>
      <w:marRight w:val="0"/>
      <w:marTop w:val="0"/>
      <w:marBottom w:val="0"/>
      <w:divBdr>
        <w:top w:val="none" w:sz="0" w:space="0" w:color="auto"/>
        <w:left w:val="none" w:sz="0" w:space="0" w:color="auto"/>
        <w:bottom w:val="none" w:sz="0" w:space="0" w:color="auto"/>
        <w:right w:val="none" w:sz="0" w:space="0" w:color="auto"/>
      </w:divBdr>
      <w:divsChild>
        <w:div w:id="3629475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757</Words>
  <Characters>4317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四川音乐学院2014年艺术类专业本科招生简章(非四川省考生)</dc:title>
  <dc:subject/>
  <dc:creator>Administrator</dc:creator>
  <cp:keywords/>
  <dc:description/>
  <cp:lastModifiedBy>SDWM</cp:lastModifiedBy>
  <cp:revision>2</cp:revision>
  <dcterms:created xsi:type="dcterms:W3CDTF">2013-12-16T03:42:00Z</dcterms:created>
  <dcterms:modified xsi:type="dcterms:W3CDTF">2013-12-16T03:42:00Z</dcterms:modified>
</cp:coreProperties>
</file>