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1BA4" w:rsidRPr="00852624" w:rsidRDefault="005F1BA4" w:rsidP="00E658F1">
      <w:pPr>
        <w:jc w:val="center"/>
        <w:rPr>
          <w:rFonts w:ascii="宋体" w:hAnsi="宋体" w:cs="宋体"/>
          <w:b/>
          <w:sz w:val="24"/>
        </w:rPr>
      </w:pPr>
      <w:r w:rsidRPr="00852624">
        <w:rPr>
          <w:rFonts w:ascii="宋体" w:hAnsi="宋体" w:cs="宋体" w:hint="eastAsia"/>
          <w:b/>
          <w:sz w:val="24"/>
        </w:rPr>
        <w:t>厦门大学</w:t>
      </w:r>
      <w:r w:rsidRPr="00852624">
        <w:rPr>
          <w:rFonts w:ascii="宋体" w:hAnsi="宋体" w:cs="宋体"/>
          <w:b/>
          <w:sz w:val="24"/>
        </w:rPr>
        <w:t>2014</w:t>
      </w:r>
      <w:r w:rsidRPr="00852624">
        <w:rPr>
          <w:rFonts w:ascii="宋体" w:hAnsi="宋体" w:cs="宋体" w:hint="eastAsia"/>
          <w:b/>
          <w:sz w:val="24"/>
        </w:rPr>
        <w:t>年艺术类招生简章</w:t>
      </w:r>
      <w:r w:rsidRPr="00852624">
        <w:rPr>
          <w:rFonts w:ascii="宋体" w:hAnsi="宋体" w:cs="宋体"/>
          <w:b/>
          <w:sz w:val="24"/>
        </w:rPr>
        <w:t>(</w:t>
      </w:r>
      <w:r w:rsidRPr="00852624">
        <w:rPr>
          <w:rFonts w:ascii="宋体" w:hAnsi="宋体" w:cs="宋体" w:hint="eastAsia"/>
          <w:b/>
          <w:sz w:val="24"/>
        </w:rPr>
        <w:t>含美术</w:t>
      </w:r>
      <w:r w:rsidRPr="00852624">
        <w:rPr>
          <w:rFonts w:ascii="宋体" w:hAnsi="宋体" w:cs="宋体"/>
          <w:b/>
          <w:sz w:val="24"/>
        </w:rPr>
        <w:t>)</w:t>
      </w:r>
    </w:p>
    <w:p w:rsidR="005F1BA4" w:rsidRPr="00852624" w:rsidRDefault="005F1BA4" w:rsidP="00E658F1">
      <w:pPr>
        <w:rPr>
          <w:rFonts w:ascii="宋体" w:eastAsia="宋体" w:cs="宋体"/>
          <w:b/>
          <w:sz w:val="18"/>
          <w:szCs w:val="18"/>
        </w:rPr>
      </w:pPr>
      <w:r w:rsidRPr="00852624">
        <w:rPr>
          <w:rFonts w:ascii="宋体" w:hAnsi="宋体" w:cs="宋体" w:hint="eastAsia"/>
          <w:b/>
          <w:sz w:val="18"/>
          <w:szCs w:val="18"/>
        </w:rPr>
        <w:t xml:space="preserve">　　一、招生计划</w:t>
      </w:r>
    </w:p>
    <w:p w:rsidR="005F1BA4" w:rsidRPr="00852624" w:rsidRDefault="005F1BA4" w:rsidP="00E658F1">
      <w:pPr>
        <w:rPr>
          <w:rFonts w:ascii="宋体" w:eastAsia="宋体" w:cs="宋体"/>
          <w:sz w:val="18"/>
          <w:szCs w:val="18"/>
        </w:rPr>
      </w:pPr>
      <w:r w:rsidRPr="00852624">
        <w:rPr>
          <w:rFonts w:ascii="宋体" w:hAnsi="宋体" w:cs="宋体" w:hint="eastAsia"/>
          <w:sz w:val="18"/>
          <w:szCs w:val="18"/>
        </w:rPr>
        <w:t xml:space="preserve">　　厦门大学艺术学院音乐系、美术系</w:t>
      </w:r>
      <w:r w:rsidRPr="00852624">
        <w:rPr>
          <w:rFonts w:ascii="宋体" w:hAnsi="宋体" w:cs="宋体"/>
          <w:sz w:val="18"/>
          <w:szCs w:val="18"/>
        </w:rPr>
        <w:t xml:space="preserve"> 2014</w:t>
      </w:r>
      <w:r w:rsidRPr="00852624">
        <w:rPr>
          <w:rFonts w:ascii="宋体" w:hAnsi="宋体" w:cs="宋体" w:hint="eastAsia"/>
          <w:sz w:val="18"/>
          <w:szCs w:val="18"/>
        </w:rPr>
        <w:t>年面向全国部分省份招收艺术类本科生。具体各专业招生计划如下：</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648"/>
        <w:gridCol w:w="853"/>
        <w:gridCol w:w="644"/>
        <w:gridCol w:w="951"/>
        <w:gridCol w:w="1430"/>
        <w:gridCol w:w="740"/>
        <w:gridCol w:w="3060"/>
      </w:tblGrid>
      <w:tr w:rsidR="005F1BA4" w:rsidRPr="00852624" w:rsidTr="00C67931">
        <w:trPr>
          <w:tblCellSpacing w:w="0" w:type="dxa"/>
        </w:trPr>
        <w:tc>
          <w:tcPr>
            <w:tcW w:w="0" w:type="auto"/>
            <w:noWrap/>
            <w:vAlign w:val="center"/>
          </w:tcPr>
          <w:p w:rsidR="005F1BA4" w:rsidRPr="00852624" w:rsidRDefault="005F1BA4" w:rsidP="00C67931">
            <w:pPr>
              <w:rPr>
                <w:rFonts w:ascii="宋体" w:eastAsia="宋体" w:cs="宋体"/>
                <w:sz w:val="18"/>
                <w:szCs w:val="18"/>
              </w:rPr>
            </w:pPr>
            <w:r w:rsidRPr="00852624">
              <w:rPr>
                <w:rFonts w:ascii="宋体" w:eastAsia="宋体" w:cs="宋体"/>
                <w:sz w:val="18"/>
                <w:szCs w:val="18"/>
              </w:rPr>
              <w:br/>
            </w:r>
            <w:r w:rsidRPr="00852624">
              <w:rPr>
                <w:rFonts w:ascii="宋体" w:hAnsi="宋体" w:cs="宋体" w:hint="eastAsia"/>
                <w:sz w:val="18"/>
                <w:szCs w:val="18"/>
              </w:rPr>
              <w:t>系名</w:t>
            </w:r>
          </w:p>
        </w:tc>
        <w:tc>
          <w:tcPr>
            <w:tcW w:w="0" w:type="auto"/>
            <w:noWrap/>
            <w:vAlign w:val="center"/>
          </w:tcPr>
          <w:p w:rsidR="005F1BA4" w:rsidRPr="00852624" w:rsidRDefault="005F1BA4" w:rsidP="00C67931">
            <w:pPr>
              <w:rPr>
                <w:rFonts w:ascii="宋体" w:eastAsia="宋体" w:cs="宋体"/>
                <w:sz w:val="18"/>
                <w:szCs w:val="18"/>
              </w:rPr>
            </w:pPr>
            <w:r w:rsidRPr="00852624">
              <w:rPr>
                <w:rFonts w:ascii="宋体" w:hAnsi="宋体" w:cs="宋体" w:hint="eastAsia"/>
                <w:sz w:val="18"/>
                <w:szCs w:val="18"/>
              </w:rPr>
              <w:t>专业</w:t>
            </w:r>
          </w:p>
        </w:tc>
        <w:tc>
          <w:tcPr>
            <w:tcW w:w="0" w:type="auto"/>
            <w:noWrap/>
            <w:vAlign w:val="center"/>
          </w:tcPr>
          <w:p w:rsidR="005F1BA4" w:rsidRPr="00852624" w:rsidRDefault="005F1BA4" w:rsidP="00C67931">
            <w:pPr>
              <w:rPr>
                <w:rFonts w:ascii="宋体" w:eastAsia="宋体" w:cs="宋体"/>
                <w:sz w:val="18"/>
                <w:szCs w:val="18"/>
              </w:rPr>
            </w:pPr>
            <w:r w:rsidRPr="00852624">
              <w:rPr>
                <w:rFonts w:ascii="宋体" w:hAnsi="宋体" w:cs="宋体" w:hint="eastAsia"/>
                <w:sz w:val="18"/>
                <w:szCs w:val="18"/>
              </w:rPr>
              <w:t>方向</w:t>
            </w:r>
          </w:p>
        </w:tc>
        <w:tc>
          <w:tcPr>
            <w:tcW w:w="0" w:type="auto"/>
            <w:vAlign w:val="center"/>
          </w:tcPr>
          <w:p w:rsidR="005F1BA4" w:rsidRPr="00852624" w:rsidRDefault="005F1BA4" w:rsidP="00C67931">
            <w:pPr>
              <w:rPr>
                <w:rFonts w:ascii="宋体" w:eastAsia="宋体" w:cs="宋体"/>
                <w:sz w:val="18"/>
                <w:szCs w:val="18"/>
              </w:rPr>
            </w:pPr>
            <w:r w:rsidRPr="00852624">
              <w:rPr>
                <w:rFonts w:ascii="宋体" w:hAnsi="宋体" w:cs="宋体" w:hint="eastAsia"/>
                <w:sz w:val="18"/>
                <w:szCs w:val="18"/>
              </w:rPr>
              <w:t>具体项目</w:t>
            </w:r>
          </w:p>
        </w:tc>
        <w:tc>
          <w:tcPr>
            <w:tcW w:w="0" w:type="auto"/>
            <w:noWrap/>
            <w:vAlign w:val="center"/>
          </w:tcPr>
          <w:p w:rsidR="005F1BA4" w:rsidRPr="00852624" w:rsidRDefault="005F1BA4" w:rsidP="00C67931">
            <w:pPr>
              <w:rPr>
                <w:rFonts w:ascii="宋体" w:eastAsia="宋体" w:cs="宋体"/>
                <w:sz w:val="18"/>
                <w:szCs w:val="18"/>
              </w:rPr>
            </w:pPr>
            <w:r w:rsidRPr="00852624">
              <w:rPr>
                <w:rFonts w:ascii="宋体" w:hAnsi="宋体" w:cs="宋体" w:hint="eastAsia"/>
                <w:sz w:val="18"/>
                <w:szCs w:val="18"/>
              </w:rPr>
              <w:t>招生计划</w:t>
            </w:r>
          </w:p>
        </w:tc>
        <w:tc>
          <w:tcPr>
            <w:tcW w:w="0" w:type="auto"/>
            <w:noWrap/>
            <w:vAlign w:val="center"/>
          </w:tcPr>
          <w:p w:rsidR="005F1BA4" w:rsidRPr="00852624" w:rsidRDefault="005F1BA4" w:rsidP="00C67931">
            <w:pPr>
              <w:rPr>
                <w:rFonts w:ascii="宋体" w:eastAsia="宋体" w:cs="宋体"/>
                <w:sz w:val="18"/>
                <w:szCs w:val="18"/>
              </w:rPr>
            </w:pPr>
            <w:r w:rsidRPr="00852624">
              <w:rPr>
                <w:rFonts w:ascii="宋体" w:hAnsi="宋体" w:cs="宋体" w:hint="eastAsia"/>
                <w:sz w:val="18"/>
                <w:szCs w:val="18"/>
              </w:rPr>
              <w:t>校考要求</w:t>
            </w:r>
          </w:p>
        </w:tc>
        <w:tc>
          <w:tcPr>
            <w:tcW w:w="0" w:type="auto"/>
            <w:vAlign w:val="center"/>
          </w:tcPr>
          <w:p w:rsidR="005F1BA4" w:rsidRPr="00852624" w:rsidRDefault="005F1BA4" w:rsidP="00C67931">
            <w:pPr>
              <w:rPr>
                <w:rFonts w:ascii="宋体" w:eastAsia="宋体" w:cs="宋体"/>
                <w:sz w:val="18"/>
                <w:szCs w:val="18"/>
              </w:rPr>
            </w:pPr>
            <w:r w:rsidRPr="00852624">
              <w:rPr>
                <w:rFonts w:ascii="宋体" w:hAnsi="宋体" w:cs="宋体" w:hint="eastAsia"/>
                <w:sz w:val="18"/>
                <w:szCs w:val="18"/>
              </w:rPr>
              <w:t>备注</w:t>
            </w:r>
          </w:p>
        </w:tc>
      </w:tr>
      <w:tr w:rsidR="005F1BA4" w:rsidRPr="00852624" w:rsidTr="00C67931">
        <w:trPr>
          <w:tblCellSpacing w:w="0" w:type="dxa"/>
        </w:trPr>
        <w:tc>
          <w:tcPr>
            <w:tcW w:w="0" w:type="auto"/>
            <w:vMerge w:val="restart"/>
            <w:vAlign w:val="center"/>
          </w:tcPr>
          <w:p w:rsidR="005F1BA4" w:rsidRPr="00852624" w:rsidRDefault="005F1BA4" w:rsidP="00C67931">
            <w:pPr>
              <w:rPr>
                <w:rFonts w:ascii="宋体" w:eastAsia="宋体" w:cs="宋体"/>
                <w:sz w:val="18"/>
                <w:szCs w:val="18"/>
              </w:rPr>
            </w:pPr>
            <w:r w:rsidRPr="00852624">
              <w:rPr>
                <w:rFonts w:ascii="宋体" w:hAnsi="宋体" w:cs="宋体" w:hint="eastAsia"/>
                <w:sz w:val="18"/>
                <w:szCs w:val="18"/>
              </w:rPr>
              <w:t>美术系</w:t>
            </w:r>
            <w:r w:rsidRPr="00852624">
              <w:rPr>
                <w:rFonts w:ascii="宋体" w:eastAsia="宋体" w:cs="宋体"/>
                <w:sz w:val="18"/>
                <w:szCs w:val="18"/>
              </w:rPr>
              <w:br/>
            </w:r>
            <w:r w:rsidRPr="00852624">
              <w:rPr>
                <w:rFonts w:ascii="宋体" w:hAnsi="宋体" w:cs="宋体" w:hint="eastAsia"/>
                <w:sz w:val="18"/>
                <w:szCs w:val="18"/>
              </w:rPr>
              <w:t>（</w:t>
            </w:r>
            <w:r w:rsidRPr="00852624">
              <w:rPr>
                <w:rFonts w:ascii="宋体" w:hAnsi="宋体" w:cs="宋体"/>
                <w:sz w:val="18"/>
                <w:szCs w:val="18"/>
              </w:rPr>
              <w:t>140</w:t>
            </w:r>
            <w:r w:rsidRPr="00852624">
              <w:rPr>
                <w:rFonts w:ascii="宋体" w:hAnsi="宋体" w:cs="宋体" w:hint="eastAsia"/>
                <w:sz w:val="18"/>
                <w:szCs w:val="18"/>
              </w:rPr>
              <w:t>人）</w:t>
            </w:r>
          </w:p>
        </w:tc>
        <w:tc>
          <w:tcPr>
            <w:tcW w:w="0" w:type="auto"/>
            <w:vMerge w:val="restart"/>
            <w:vAlign w:val="center"/>
          </w:tcPr>
          <w:p w:rsidR="005F1BA4" w:rsidRPr="00852624" w:rsidRDefault="005F1BA4" w:rsidP="00C67931">
            <w:pPr>
              <w:rPr>
                <w:rFonts w:ascii="宋体" w:eastAsia="宋体" w:cs="宋体"/>
                <w:sz w:val="18"/>
                <w:szCs w:val="18"/>
              </w:rPr>
            </w:pPr>
            <w:r w:rsidRPr="00852624">
              <w:rPr>
                <w:rFonts w:ascii="宋体" w:hAnsi="宋体" w:cs="宋体" w:hint="eastAsia"/>
                <w:sz w:val="18"/>
                <w:szCs w:val="18"/>
              </w:rPr>
              <w:t>美术学专业</w:t>
            </w:r>
          </w:p>
        </w:tc>
        <w:tc>
          <w:tcPr>
            <w:tcW w:w="0" w:type="auto"/>
            <w:gridSpan w:val="2"/>
            <w:vAlign w:val="center"/>
          </w:tcPr>
          <w:p w:rsidR="005F1BA4" w:rsidRPr="00852624" w:rsidRDefault="005F1BA4" w:rsidP="00C67931">
            <w:pPr>
              <w:rPr>
                <w:rFonts w:ascii="宋体" w:eastAsia="宋体" w:cs="宋体"/>
                <w:sz w:val="18"/>
                <w:szCs w:val="18"/>
              </w:rPr>
            </w:pPr>
            <w:r w:rsidRPr="00852624">
              <w:rPr>
                <w:rFonts w:ascii="宋体" w:hAnsi="宋体" w:cs="宋体" w:hint="eastAsia"/>
                <w:sz w:val="18"/>
                <w:szCs w:val="18"/>
              </w:rPr>
              <w:t>美术教育方向</w:t>
            </w:r>
          </w:p>
        </w:tc>
        <w:tc>
          <w:tcPr>
            <w:tcW w:w="0" w:type="auto"/>
            <w:vAlign w:val="center"/>
          </w:tcPr>
          <w:p w:rsidR="005F1BA4" w:rsidRPr="00852624" w:rsidRDefault="005F1BA4" w:rsidP="00C67931">
            <w:pPr>
              <w:rPr>
                <w:rFonts w:ascii="宋体" w:eastAsia="宋体" w:cs="宋体"/>
                <w:sz w:val="18"/>
                <w:szCs w:val="18"/>
              </w:rPr>
            </w:pPr>
            <w:r w:rsidRPr="00852624">
              <w:rPr>
                <w:rFonts w:ascii="宋体" w:hAnsi="宋体" w:cs="宋体"/>
                <w:sz w:val="18"/>
                <w:szCs w:val="18"/>
              </w:rPr>
              <w:t>40</w:t>
            </w:r>
            <w:r w:rsidRPr="00852624">
              <w:rPr>
                <w:rFonts w:ascii="宋体" w:hAnsi="宋体" w:cs="宋体" w:hint="eastAsia"/>
                <w:sz w:val="18"/>
                <w:szCs w:val="18"/>
              </w:rPr>
              <w:t>人（其中福建省内</w:t>
            </w:r>
            <w:r w:rsidRPr="00852624">
              <w:rPr>
                <w:rFonts w:ascii="宋体" w:hAnsi="宋体" w:cs="宋体"/>
                <w:sz w:val="18"/>
                <w:szCs w:val="18"/>
              </w:rPr>
              <w:t>20</w:t>
            </w:r>
            <w:r w:rsidRPr="00852624">
              <w:rPr>
                <w:rFonts w:ascii="宋体" w:hAnsi="宋体" w:cs="宋体" w:hint="eastAsia"/>
                <w:sz w:val="18"/>
                <w:szCs w:val="18"/>
              </w:rPr>
              <w:t>人）</w:t>
            </w:r>
          </w:p>
        </w:tc>
        <w:tc>
          <w:tcPr>
            <w:tcW w:w="0" w:type="auto"/>
            <w:noWrap/>
            <w:vAlign w:val="center"/>
          </w:tcPr>
          <w:p w:rsidR="005F1BA4" w:rsidRPr="00852624" w:rsidRDefault="005F1BA4" w:rsidP="00C67931">
            <w:pPr>
              <w:rPr>
                <w:rFonts w:ascii="宋体" w:eastAsia="宋体" w:cs="宋体"/>
                <w:sz w:val="18"/>
                <w:szCs w:val="18"/>
              </w:rPr>
            </w:pPr>
            <w:r w:rsidRPr="00852624">
              <w:rPr>
                <w:rFonts w:ascii="宋体" w:hAnsi="宋体" w:cs="宋体" w:hint="eastAsia"/>
                <w:sz w:val="18"/>
                <w:szCs w:val="18"/>
              </w:rPr>
              <w:t>不用校考</w:t>
            </w:r>
          </w:p>
        </w:tc>
        <w:tc>
          <w:tcPr>
            <w:tcW w:w="0" w:type="auto"/>
            <w:vMerge w:val="restart"/>
            <w:vAlign w:val="center"/>
          </w:tcPr>
          <w:p w:rsidR="005F1BA4" w:rsidRPr="00852624" w:rsidRDefault="005F1BA4" w:rsidP="00C67931">
            <w:pPr>
              <w:rPr>
                <w:rFonts w:ascii="宋体" w:eastAsia="宋体" w:cs="宋体"/>
                <w:sz w:val="18"/>
                <w:szCs w:val="18"/>
              </w:rPr>
            </w:pPr>
            <w:r w:rsidRPr="00852624">
              <w:rPr>
                <w:rFonts w:ascii="宋体" w:hAnsi="宋体" w:cs="宋体" w:hint="eastAsia"/>
                <w:sz w:val="18"/>
                <w:szCs w:val="18"/>
              </w:rPr>
              <w:t>若我校在考生所在省份安排两个或两个以上美术类专业招生，考生可以进行兼报。</w:t>
            </w:r>
          </w:p>
        </w:tc>
      </w:tr>
      <w:tr w:rsidR="005F1BA4" w:rsidRPr="00852624" w:rsidTr="00C67931">
        <w:trPr>
          <w:tblCellSpacing w:w="0" w:type="dxa"/>
        </w:trPr>
        <w:tc>
          <w:tcPr>
            <w:tcW w:w="0" w:type="auto"/>
            <w:vMerge/>
            <w:vAlign w:val="center"/>
          </w:tcPr>
          <w:p w:rsidR="005F1BA4" w:rsidRPr="00852624" w:rsidRDefault="005F1BA4" w:rsidP="00C67931">
            <w:pPr>
              <w:rPr>
                <w:rFonts w:ascii="宋体" w:eastAsia="宋体" w:cs="宋体"/>
                <w:sz w:val="18"/>
                <w:szCs w:val="18"/>
              </w:rPr>
            </w:pPr>
          </w:p>
        </w:tc>
        <w:tc>
          <w:tcPr>
            <w:tcW w:w="0" w:type="auto"/>
            <w:vMerge/>
            <w:vAlign w:val="center"/>
          </w:tcPr>
          <w:p w:rsidR="005F1BA4" w:rsidRPr="00852624" w:rsidRDefault="005F1BA4" w:rsidP="00C67931">
            <w:pPr>
              <w:rPr>
                <w:rFonts w:ascii="宋体" w:eastAsia="宋体" w:cs="宋体"/>
                <w:sz w:val="18"/>
                <w:szCs w:val="18"/>
              </w:rPr>
            </w:pPr>
          </w:p>
        </w:tc>
        <w:tc>
          <w:tcPr>
            <w:tcW w:w="0" w:type="auto"/>
            <w:gridSpan w:val="2"/>
            <w:vAlign w:val="center"/>
          </w:tcPr>
          <w:p w:rsidR="005F1BA4" w:rsidRPr="00852624" w:rsidRDefault="005F1BA4" w:rsidP="00C67931">
            <w:pPr>
              <w:rPr>
                <w:rFonts w:ascii="宋体" w:eastAsia="宋体" w:cs="宋体"/>
                <w:sz w:val="18"/>
                <w:szCs w:val="18"/>
              </w:rPr>
            </w:pPr>
            <w:r w:rsidRPr="00852624">
              <w:rPr>
                <w:rFonts w:ascii="宋体" w:hAnsi="宋体" w:cs="宋体" w:hint="eastAsia"/>
                <w:sz w:val="18"/>
                <w:szCs w:val="18"/>
              </w:rPr>
              <w:t>艺术管理方向</w:t>
            </w:r>
          </w:p>
        </w:tc>
        <w:tc>
          <w:tcPr>
            <w:tcW w:w="0" w:type="auto"/>
            <w:vAlign w:val="center"/>
          </w:tcPr>
          <w:p w:rsidR="005F1BA4" w:rsidRPr="00852624" w:rsidRDefault="005F1BA4" w:rsidP="00C67931">
            <w:pPr>
              <w:rPr>
                <w:rFonts w:ascii="宋体" w:eastAsia="宋体" w:cs="宋体"/>
                <w:sz w:val="18"/>
                <w:szCs w:val="18"/>
              </w:rPr>
            </w:pPr>
            <w:r w:rsidRPr="00852624">
              <w:rPr>
                <w:rFonts w:ascii="宋体" w:hAnsi="宋体" w:cs="宋体"/>
                <w:sz w:val="18"/>
                <w:szCs w:val="18"/>
              </w:rPr>
              <w:t>10</w:t>
            </w:r>
          </w:p>
        </w:tc>
        <w:tc>
          <w:tcPr>
            <w:tcW w:w="0" w:type="auto"/>
            <w:noWrap/>
            <w:vAlign w:val="center"/>
          </w:tcPr>
          <w:p w:rsidR="005F1BA4" w:rsidRPr="00852624" w:rsidRDefault="005F1BA4" w:rsidP="00C67931">
            <w:pPr>
              <w:rPr>
                <w:rFonts w:ascii="宋体" w:eastAsia="宋体" w:cs="宋体"/>
                <w:sz w:val="18"/>
                <w:szCs w:val="18"/>
              </w:rPr>
            </w:pPr>
            <w:r w:rsidRPr="00852624">
              <w:rPr>
                <w:rFonts w:ascii="宋体" w:hAnsi="宋体" w:cs="宋体" w:hint="eastAsia"/>
                <w:sz w:val="18"/>
                <w:szCs w:val="18"/>
              </w:rPr>
              <w:t>不用校考</w:t>
            </w:r>
          </w:p>
        </w:tc>
        <w:tc>
          <w:tcPr>
            <w:tcW w:w="0" w:type="auto"/>
            <w:vMerge/>
            <w:vAlign w:val="center"/>
          </w:tcPr>
          <w:p w:rsidR="005F1BA4" w:rsidRPr="00852624" w:rsidRDefault="005F1BA4" w:rsidP="00C67931">
            <w:pPr>
              <w:rPr>
                <w:rFonts w:ascii="宋体" w:eastAsia="宋体" w:cs="宋体"/>
                <w:sz w:val="18"/>
                <w:szCs w:val="18"/>
              </w:rPr>
            </w:pPr>
          </w:p>
        </w:tc>
      </w:tr>
      <w:tr w:rsidR="005F1BA4" w:rsidRPr="00852624" w:rsidTr="00C67931">
        <w:trPr>
          <w:tblCellSpacing w:w="0" w:type="dxa"/>
        </w:trPr>
        <w:tc>
          <w:tcPr>
            <w:tcW w:w="0" w:type="auto"/>
            <w:vMerge/>
            <w:vAlign w:val="center"/>
          </w:tcPr>
          <w:p w:rsidR="005F1BA4" w:rsidRPr="00852624" w:rsidRDefault="005F1BA4" w:rsidP="00C67931">
            <w:pPr>
              <w:rPr>
                <w:rFonts w:ascii="宋体" w:eastAsia="宋体" w:cs="宋体"/>
                <w:sz w:val="18"/>
                <w:szCs w:val="18"/>
              </w:rPr>
            </w:pPr>
          </w:p>
        </w:tc>
        <w:tc>
          <w:tcPr>
            <w:tcW w:w="0" w:type="auto"/>
            <w:vAlign w:val="center"/>
          </w:tcPr>
          <w:p w:rsidR="005F1BA4" w:rsidRPr="00852624" w:rsidRDefault="005F1BA4" w:rsidP="00C67931">
            <w:pPr>
              <w:rPr>
                <w:rFonts w:ascii="宋体" w:eastAsia="宋体" w:cs="宋体"/>
                <w:sz w:val="18"/>
                <w:szCs w:val="18"/>
              </w:rPr>
            </w:pPr>
            <w:r w:rsidRPr="00852624">
              <w:rPr>
                <w:rFonts w:ascii="宋体" w:hAnsi="宋体" w:cs="宋体" w:hint="eastAsia"/>
                <w:sz w:val="18"/>
                <w:szCs w:val="18"/>
              </w:rPr>
              <w:t>绘画专业</w:t>
            </w:r>
          </w:p>
        </w:tc>
        <w:tc>
          <w:tcPr>
            <w:tcW w:w="0" w:type="auto"/>
            <w:gridSpan w:val="2"/>
            <w:vAlign w:val="center"/>
          </w:tcPr>
          <w:p w:rsidR="005F1BA4" w:rsidRPr="00852624" w:rsidRDefault="005F1BA4" w:rsidP="00C67931">
            <w:pPr>
              <w:rPr>
                <w:rFonts w:ascii="宋体" w:eastAsia="宋体" w:cs="宋体"/>
                <w:sz w:val="18"/>
                <w:szCs w:val="18"/>
              </w:rPr>
            </w:pPr>
            <w:r w:rsidRPr="00852624">
              <w:rPr>
                <w:rFonts w:ascii="宋体" w:hAnsi="宋体" w:cs="宋体" w:hint="eastAsia"/>
                <w:sz w:val="18"/>
                <w:szCs w:val="18"/>
              </w:rPr>
              <w:t>绘画（中国画、油画、漆画、雕塑）</w:t>
            </w:r>
          </w:p>
        </w:tc>
        <w:tc>
          <w:tcPr>
            <w:tcW w:w="0" w:type="auto"/>
            <w:vAlign w:val="center"/>
          </w:tcPr>
          <w:p w:rsidR="005F1BA4" w:rsidRPr="00852624" w:rsidRDefault="005F1BA4" w:rsidP="00C67931">
            <w:pPr>
              <w:rPr>
                <w:rFonts w:ascii="宋体" w:eastAsia="宋体" w:cs="宋体"/>
                <w:sz w:val="18"/>
                <w:szCs w:val="18"/>
              </w:rPr>
            </w:pPr>
            <w:r w:rsidRPr="00852624">
              <w:rPr>
                <w:rFonts w:ascii="宋体" w:hAnsi="宋体" w:cs="宋体"/>
                <w:sz w:val="18"/>
                <w:szCs w:val="18"/>
              </w:rPr>
              <w:t>20</w:t>
            </w:r>
          </w:p>
        </w:tc>
        <w:tc>
          <w:tcPr>
            <w:tcW w:w="0" w:type="auto"/>
            <w:noWrap/>
            <w:vAlign w:val="center"/>
          </w:tcPr>
          <w:p w:rsidR="005F1BA4" w:rsidRPr="00852624" w:rsidRDefault="005F1BA4" w:rsidP="00C67931">
            <w:pPr>
              <w:rPr>
                <w:rFonts w:ascii="宋体" w:eastAsia="宋体" w:cs="宋体"/>
                <w:sz w:val="18"/>
                <w:szCs w:val="18"/>
              </w:rPr>
            </w:pPr>
            <w:r w:rsidRPr="00852624">
              <w:rPr>
                <w:rFonts w:ascii="宋体" w:hAnsi="宋体" w:cs="宋体" w:hint="eastAsia"/>
                <w:sz w:val="18"/>
                <w:szCs w:val="18"/>
              </w:rPr>
              <w:t>不用校考</w:t>
            </w:r>
          </w:p>
        </w:tc>
        <w:tc>
          <w:tcPr>
            <w:tcW w:w="0" w:type="auto"/>
            <w:vMerge/>
            <w:vAlign w:val="center"/>
          </w:tcPr>
          <w:p w:rsidR="005F1BA4" w:rsidRPr="00852624" w:rsidRDefault="005F1BA4" w:rsidP="00C67931">
            <w:pPr>
              <w:rPr>
                <w:rFonts w:ascii="宋体" w:eastAsia="宋体" w:cs="宋体"/>
                <w:sz w:val="18"/>
                <w:szCs w:val="18"/>
              </w:rPr>
            </w:pPr>
          </w:p>
        </w:tc>
      </w:tr>
      <w:tr w:rsidR="005F1BA4" w:rsidRPr="00852624" w:rsidTr="00C67931">
        <w:trPr>
          <w:tblCellSpacing w:w="0" w:type="dxa"/>
        </w:trPr>
        <w:tc>
          <w:tcPr>
            <w:tcW w:w="0" w:type="auto"/>
            <w:vMerge/>
            <w:vAlign w:val="center"/>
          </w:tcPr>
          <w:p w:rsidR="005F1BA4" w:rsidRPr="00852624" w:rsidRDefault="005F1BA4" w:rsidP="00C67931">
            <w:pPr>
              <w:rPr>
                <w:rFonts w:ascii="宋体" w:eastAsia="宋体" w:cs="宋体"/>
                <w:sz w:val="18"/>
                <w:szCs w:val="18"/>
              </w:rPr>
            </w:pPr>
          </w:p>
        </w:tc>
        <w:tc>
          <w:tcPr>
            <w:tcW w:w="0" w:type="auto"/>
            <w:vAlign w:val="center"/>
          </w:tcPr>
          <w:p w:rsidR="005F1BA4" w:rsidRPr="00852624" w:rsidRDefault="005F1BA4" w:rsidP="00C67931">
            <w:pPr>
              <w:rPr>
                <w:rFonts w:ascii="宋体" w:eastAsia="宋体" w:cs="宋体"/>
                <w:sz w:val="18"/>
                <w:szCs w:val="18"/>
              </w:rPr>
            </w:pPr>
            <w:r w:rsidRPr="00852624">
              <w:rPr>
                <w:rFonts w:ascii="宋体" w:hAnsi="宋体" w:cs="宋体" w:hint="eastAsia"/>
                <w:sz w:val="18"/>
                <w:szCs w:val="18"/>
              </w:rPr>
              <w:t>视觉传达设计专业</w:t>
            </w:r>
          </w:p>
        </w:tc>
        <w:tc>
          <w:tcPr>
            <w:tcW w:w="0" w:type="auto"/>
            <w:gridSpan w:val="2"/>
            <w:vAlign w:val="center"/>
          </w:tcPr>
          <w:p w:rsidR="005F1BA4" w:rsidRPr="00852624" w:rsidRDefault="005F1BA4" w:rsidP="00C67931">
            <w:pPr>
              <w:rPr>
                <w:rFonts w:ascii="宋体" w:eastAsia="宋体" w:cs="宋体"/>
                <w:sz w:val="18"/>
                <w:szCs w:val="18"/>
              </w:rPr>
            </w:pPr>
            <w:r w:rsidRPr="00852624">
              <w:rPr>
                <w:rFonts w:ascii="宋体" w:hAnsi="宋体" w:cs="宋体" w:hint="eastAsia"/>
                <w:sz w:val="18"/>
                <w:szCs w:val="18"/>
              </w:rPr>
              <w:t>视觉传达设计（视觉传达、多媒体）</w:t>
            </w:r>
          </w:p>
        </w:tc>
        <w:tc>
          <w:tcPr>
            <w:tcW w:w="0" w:type="auto"/>
            <w:vAlign w:val="center"/>
          </w:tcPr>
          <w:p w:rsidR="005F1BA4" w:rsidRPr="00852624" w:rsidRDefault="005F1BA4" w:rsidP="00C67931">
            <w:pPr>
              <w:rPr>
                <w:rFonts w:ascii="宋体" w:eastAsia="宋体" w:cs="宋体"/>
                <w:sz w:val="18"/>
                <w:szCs w:val="18"/>
              </w:rPr>
            </w:pPr>
            <w:r w:rsidRPr="00852624">
              <w:rPr>
                <w:rFonts w:ascii="宋体" w:hAnsi="宋体" w:cs="宋体"/>
                <w:sz w:val="18"/>
                <w:szCs w:val="18"/>
              </w:rPr>
              <w:t>35</w:t>
            </w:r>
          </w:p>
        </w:tc>
        <w:tc>
          <w:tcPr>
            <w:tcW w:w="0" w:type="auto"/>
            <w:noWrap/>
            <w:vAlign w:val="center"/>
          </w:tcPr>
          <w:p w:rsidR="005F1BA4" w:rsidRPr="00852624" w:rsidRDefault="005F1BA4" w:rsidP="00C67931">
            <w:pPr>
              <w:rPr>
                <w:rFonts w:ascii="宋体" w:eastAsia="宋体" w:cs="宋体"/>
                <w:sz w:val="18"/>
                <w:szCs w:val="18"/>
              </w:rPr>
            </w:pPr>
            <w:r w:rsidRPr="00852624">
              <w:rPr>
                <w:rFonts w:ascii="宋体" w:hAnsi="宋体" w:cs="宋体" w:hint="eastAsia"/>
                <w:sz w:val="18"/>
                <w:szCs w:val="18"/>
              </w:rPr>
              <w:t>不用校考</w:t>
            </w:r>
          </w:p>
        </w:tc>
        <w:tc>
          <w:tcPr>
            <w:tcW w:w="0" w:type="auto"/>
            <w:vMerge/>
            <w:vAlign w:val="center"/>
          </w:tcPr>
          <w:p w:rsidR="005F1BA4" w:rsidRPr="00852624" w:rsidRDefault="005F1BA4" w:rsidP="00C67931">
            <w:pPr>
              <w:rPr>
                <w:rFonts w:ascii="宋体" w:eastAsia="宋体" w:cs="宋体"/>
                <w:sz w:val="18"/>
                <w:szCs w:val="18"/>
              </w:rPr>
            </w:pPr>
          </w:p>
        </w:tc>
      </w:tr>
      <w:tr w:rsidR="005F1BA4" w:rsidRPr="00852624" w:rsidTr="00C67931">
        <w:trPr>
          <w:tblCellSpacing w:w="0" w:type="dxa"/>
        </w:trPr>
        <w:tc>
          <w:tcPr>
            <w:tcW w:w="0" w:type="auto"/>
            <w:vMerge/>
            <w:vAlign w:val="center"/>
          </w:tcPr>
          <w:p w:rsidR="005F1BA4" w:rsidRPr="00852624" w:rsidRDefault="005F1BA4" w:rsidP="00C67931">
            <w:pPr>
              <w:rPr>
                <w:rFonts w:ascii="宋体" w:eastAsia="宋体" w:cs="宋体"/>
                <w:sz w:val="18"/>
                <w:szCs w:val="18"/>
              </w:rPr>
            </w:pPr>
          </w:p>
        </w:tc>
        <w:tc>
          <w:tcPr>
            <w:tcW w:w="0" w:type="auto"/>
            <w:vAlign w:val="center"/>
          </w:tcPr>
          <w:p w:rsidR="005F1BA4" w:rsidRPr="00852624" w:rsidRDefault="005F1BA4" w:rsidP="00C67931">
            <w:pPr>
              <w:rPr>
                <w:rFonts w:ascii="宋体" w:eastAsia="宋体" w:cs="宋体"/>
                <w:sz w:val="18"/>
                <w:szCs w:val="18"/>
              </w:rPr>
            </w:pPr>
            <w:r w:rsidRPr="00852624">
              <w:rPr>
                <w:rFonts w:ascii="宋体" w:hAnsi="宋体" w:cs="宋体" w:hint="eastAsia"/>
                <w:sz w:val="18"/>
                <w:szCs w:val="18"/>
              </w:rPr>
              <w:t>环境设计专业</w:t>
            </w:r>
          </w:p>
        </w:tc>
        <w:tc>
          <w:tcPr>
            <w:tcW w:w="0" w:type="auto"/>
            <w:gridSpan w:val="2"/>
            <w:vAlign w:val="center"/>
          </w:tcPr>
          <w:p w:rsidR="005F1BA4" w:rsidRPr="00852624" w:rsidRDefault="005F1BA4" w:rsidP="00C67931">
            <w:pPr>
              <w:rPr>
                <w:rFonts w:ascii="宋体" w:eastAsia="宋体" w:cs="宋体"/>
                <w:sz w:val="18"/>
                <w:szCs w:val="18"/>
              </w:rPr>
            </w:pPr>
            <w:r w:rsidRPr="00852624">
              <w:rPr>
                <w:rFonts w:ascii="宋体" w:hAnsi="宋体" w:cs="宋体" w:hint="eastAsia"/>
                <w:sz w:val="18"/>
                <w:szCs w:val="18"/>
              </w:rPr>
              <w:t>环境设计（环境艺术、动画）</w:t>
            </w:r>
          </w:p>
        </w:tc>
        <w:tc>
          <w:tcPr>
            <w:tcW w:w="0" w:type="auto"/>
            <w:vAlign w:val="center"/>
          </w:tcPr>
          <w:p w:rsidR="005F1BA4" w:rsidRPr="00852624" w:rsidRDefault="005F1BA4" w:rsidP="00C67931">
            <w:pPr>
              <w:rPr>
                <w:rFonts w:ascii="宋体" w:eastAsia="宋体" w:cs="宋体"/>
                <w:sz w:val="18"/>
                <w:szCs w:val="18"/>
              </w:rPr>
            </w:pPr>
            <w:r w:rsidRPr="00852624">
              <w:rPr>
                <w:rFonts w:ascii="宋体" w:hAnsi="宋体" w:cs="宋体"/>
                <w:sz w:val="18"/>
                <w:szCs w:val="18"/>
              </w:rPr>
              <w:t>35</w:t>
            </w:r>
          </w:p>
        </w:tc>
        <w:tc>
          <w:tcPr>
            <w:tcW w:w="0" w:type="auto"/>
            <w:noWrap/>
            <w:vAlign w:val="center"/>
          </w:tcPr>
          <w:p w:rsidR="005F1BA4" w:rsidRPr="00852624" w:rsidRDefault="005F1BA4" w:rsidP="00C67931">
            <w:pPr>
              <w:rPr>
                <w:rFonts w:ascii="宋体" w:eastAsia="宋体" w:cs="宋体"/>
                <w:sz w:val="18"/>
                <w:szCs w:val="18"/>
              </w:rPr>
            </w:pPr>
            <w:r w:rsidRPr="00852624">
              <w:rPr>
                <w:rFonts w:ascii="宋体" w:hAnsi="宋体" w:cs="宋体" w:hint="eastAsia"/>
                <w:sz w:val="18"/>
                <w:szCs w:val="18"/>
              </w:rPr>
              <w:t>不用校考</w:t>
            </w:r>
          </w:p>
        </w:tc>
        <w:tc>
          <w:tcPr>
            <w:tcW w:w="0" w:type="auto"/>
            <w:vMerge/>
            <w:vAlign w:val="center"/>
          </w:tcPr>
          <w:p w:rsidR="005F1BA4" w:rsidRPr="00852624" w:rsidRDefault="005F1BA4" w:rsidP="00C67931">
            <w:pPr>
              <w:rPr>
                <w:rFonts w:ascii="宋体" w:eastAsia="宋体" w:cs="宋体"/>
                <w:sz w:val="18"/>
                <w:szCs w:val="18"/>
              </w:rPr>
            </w:pPr>
          </w:p>
        </w:tc>
      </w:tr>
    </w:tbl>
    <w:p w:rsidR="005F1BA4" w:rsidRPr="00852624" w:rsidRDefault="005F1BA4" w:rsidP="00E658F1">
      <w:pPr>
        <w:rPr>
          <w:rFonts w:ascii="宋体" w:eastAsia="宋体" w:cs="宋体"/>
          <w:sz w:val="18"/>
          <w:szCs w:val="18"/>
        </w:rPr>
      </w:pPr>
      <w:r w:rsidRPr="00852624">
        <w:rPr>
          <w:rFonts w:ascii="宋体" w:hAnsi="宋体" w:cs="宋体" w:hint="eastAsia"/>
          <w:sz w:val="18"/>
          <w:szCs w:val="18"/>
        </w:rPr>
        <w:t xml:space="preserve">　　</w:t>
      </w:r>
      <w:r w:rsidRPr="00852624">
        <w:rPr>
          <w:rFonts w:ascii="宋体" w:hAnsi="宋体" w:cs="宋体"/>
          <w:sz w:val="18"/>
          <w:szCs w:val="18"/>
        </w:rPr>
        <w:t>(</w:t>
      </w:r>
      <w:r w:rsidRPr="00852624">
        <w:rPr>
          <w:rFonts w:ascii="宋体" w:hAnsi="宋体" w:cs="宋体" w:hint="eastAsia"/>
          <w:sz w:val="18"/>
          <w:szCs w:val="18"/>
        </w:rPr>
        <w:t>二</w:t>
      </w:r>
      <w:r w:rsidRPr="00852624">
        <w:rPr>
          <w:rFonts w:ascii="宋体" w:hAnsi="宋体" w:cs="宋体"/>
          <w:sz w:val="18"/>
          <w:szCs w:val="18"/>
        </w:rPr>
        <w:t>)</w:t>
      </w:r>
      <w:r w:rsidRPr="00852624">
        <w:rPr>
          <w:rFonts w:ascii="宋体" w:hAnsi="宋体" w:cs="宋体" w:hint="eastAsia"/>
          <w:sz w:val="18"/>
          <w:szCs w:val="18"/>
        </w:rPr>
        <w:t>分省分专业计划安排</w:t>
      </w:r>
    </w:p>
    <w:p w:rsidR="005F1BA4" w:rsidRPr="00852624" w:rsidRDefault="005F1BA4" w:rsidP="00E658F1">
      <w:pPr>
        <w:rPr>
          <w:rFonts w:ascii="宋体" w:eastAsia="宋体" w:cs="宋体"/>
          <w:sz w:val="18"/>
          <w:szCs w:val="18"/>
        </w:rPr>
      </w:pPr>
      <w:r w:rsidRPr="00852624">
        <w:rPr>
          <w:rFonts w:ascii="宋体" w:hAnsi="宋体" w:cs="宋体" w:hint="eastAsia"/>
          <w:sz w:val="18"/>
          <w:szCs w:val="18"/>
        </w:rPr>
        <w:t xml:space="preserve">　　</w:t>
      </w:r>
      <w:r w:rsidRPr="00852624">
        <w:rPr>
          <w:rFonts w:ascii="宋体" w:hAnsi="宋体" w:cs="宋体"/>
          <w:sz w:val="18"/>
          <w:szCs w:val="18"/>
        </w:rPr>
        <w:t>1.</w:t>
      </w:r>
      <w:r w:rsidRPr="00852624">
        <w:rPr>
          <w:rFonts w:ascii="宋体" w:hAnsi="宋体" w:cs="宋体" w:hint="eastAsia"/>
          <w:sz w:val="18"/>
          <w:szCs w:val="18"/>
        </w:rPr>
        <w:t>我校根据教育部有关要求编制招生计划，组织专业校考的专业</w:t>
      </w:r>
      <w:r w:rsidRPr="00852624">
        <w:rPr>
          <w:rFonts w:ascii="宋体" w:hAnsi="宋体" w:cs="宋体"/>
          <w:sz w:val="18"/>
          <w:szCs w:val="18"/>
        </w:rPr>
        <w:t>(</w:t>
      </w:r>
      <w:r w:rsidRPr="00852624">
        <w:rPr>
          <w:rFonts w:ascii="宋体" w:hAnsi="宋体" w:cs="宋体" w:hint="eastAsia"/>
          <w:sz w:val="18"/>
          <w:szCs w:val="18"/>
        </w:rPr>
        <w:t>方向</w:t>
      </w:r>
      <w:r w:rsidRPr="00852624">
        <w:rPr>
          <w:rFonts w:ascii="宋体" w:hAnsi="宋体" w:cs="宋体"/>
          <w:sz w:val="18"/>
          <w:szCs w:val="18"/>
        </w:rPr>
        <w:t>)</w:t>
      </w:r>
      <w:r w:rsidRPr="00852624">
        <w:rPr>
          <w:rFonts w:ascii="宋体" w:hAnsi="宋体" w:cs="宋体" w:hint="eastAsia"/>
          <w:sz w:val="18"/>
          <w:szCs w:val="18"/>
        </w:rPr>
        <w:t>不做分省计划，不用参加校考的其它专业</w:t>
      </w:r>
      <w:r w:rsidRPr="00852624">
        <w:rPr>
          <w:rFonts w:ascii="宋体" w:hAnsi="宋体" w:cs="宋体"/>
          <w:sz w:val="18"/>
          <w:szCs w:val="18"/>
        </w:rPr>
        <w:t>(</w:t>
      </w:r>
      <w:r w:rsidRPr="00852624">
        <w:rPr>
          <w:rFonts w:ascii="宋体" w:hAnsi="宋体" w:cs="宋体" w:hint="eastAsia"/>
          <w:sz w:val="18"/>
          <w:szCs w:val="18"/>
        </w:rPr>
        <w:t>方向</w:t>
      </w:r>
      <w:r w:rsidRPr="00852624">
        <w:rPr>
          <w:rFonts w:ascii="宋体" w:hAnsi="宋体" w:cs="宋体"/>
          <w:sz w:val="18"/>
          <w:szCs w:val="18"/>
        </w:rPr>
        <w:t>)</w:t>
      </w:r>
      <w:r w:rsidRPr="00852624">
        <w:rPr>
          <w:rFonts w:ascii="宋体" w:hAnsi="宋体" w:cs="宋体" w:hint="eastAsia"/>
          <w:sz w:val="18"/>
          <w:szCs w:val="18"/>
        </w:rPr>
        <w:t>安排分省分专业计划，具体招生计划请查阅考生所在省级招生部门编印的招生计划手册。</w:t>
      </w:r>
    </w:p>
    <w:p w:rsidR="005F1BA4" w:rsidRPr="00852624" w:rsidRDefault="005F1BA4" w:rsidP="00E658F1">
      <w:pPr>
        <w:rPr>
          <w:rFonts w:ascii="宋体" w:eastAsia="宋体" w:cs="宋体"/>
          <w:sz w:val="18"/>
          <w:szCs w:val="18"/>
        </w:rPr>
      </w:pPr>
      <w:r w:rsidRPr="00852624">
        <w:rPr>
          <w:rFonts w:ascii="宋体" w:hAnsi="宋体" w:cs="宋体" w:hint="eastAsia"/>
          <w:sz w:val="18"/>
          <w:szCs w:val="18"/>
        </w:rPr>
        <w:t xml:space="preserve">　　</w:t>
      </w:r>
      <w:r w:rsidRPr="00852624">
        <w:rPr>
          <w:rFonts w:ascii="宋体" w:hAnsi="宋体" w:cs="宋体"/>
          <w:sz w:val="18"/>
          <w:szCs w:val="18"/>
        </w:rPr>
        <w:t>2.</w:t>
      </w:r>
      <w:r w:rsidRPr="00852624">
        <w:rPr>
          <w:rFonts w:ascii="宋体" w:hAnsi="宋体" w:cs="宋体" w:hint="eastAsia"/>
          <w:sz w:val="18"/>
          <w:szCs w:val="18"/>
        </w:rPr>
        <w:t>我校艺术类各专业实行文、理科兼招。因招生计划数有限，我校艺术类专业可能在部分省份只招文科或理科考生。</w:t>
      </w:r>
    </w:p>
    <w:p w:rsidR="005F1BA4" w:rsidRPr="00852624" w:rsidRDefault="005F1BA4" w:rsidP="00E658F1">
      <w:pPr>
        <w:rPr>
          <w:rFonts w:ascii="宋体" w:eastAsia="宋体" w:cs="宋体"/>
          <w:sz w:val="18"/>
          <w:szCs w:val="18"/>
        </w:rPr>
      </w:pPr>
      <w:r w:rsidRPr="00852624">
        <w:rPr>
          <w:rFonts w:ascii="宋体" w:hAnsi="宋体" w:cs="宋体" w:hint="eastAsia"/>
          <w:sz w:val="18"/>
          <w:szCs w:val="18"/>
        </w:rPr>
        <w:t xml:space="preserve">　　</w:t>
      </w:r>
      <w:r w:rsidRPr="00852624">
        <w:rPr>
          <w:rFonts w:ascii="宋体" w:hAnsi="宋体" w:cs="宋体"/>
          <w:sz w:val="18"/>
          <w:szCs w:val="18"/>
        </w:rPr>
        <w:t>3.</w:t>
      </w:r>
      <w:r w:rsidRPr="00852624">
        <w:rPr>
          <w:rFonts w:ascii="宋体" w:hAnsi="宋体" w:cs="宋体" w:hint="eastAsia"/>
          <w:sz w:val="18"/>
          <w:szCs w:val="18"/>
        </w:rPr>
        <w:t>对于艺术类专业计划不分文科、理科的省份，我校将根据当地省级招生部门具体要求安排艺术类专业招生计划。</w:t>
      </w:r>
    </w:p>
    <w:p w:rsidR="005F1BA4" w:rsidRPr="00852624" w:rsidRDefault="005F1BA4" w:rsidP="00E658F1">
      <w:pPr>
        <w:rPr>
          <w:rFonts w:ascii="宋体" w:eastAsia="宋体" w:cs="宋体"/>
          <w:b/>
          <w:sz w:val="18"/>
          <w:szCs w:val="18"/>
        </w:rPr>
      </w:pPr>
      <w:r w:rsidRPr="00852624">
        <w:rPr>
          <w:rFonts w:ascii="宋体" w:hAnsi="宋体" w:cs="宋体" w:hint="eastAsia"/>
          <w:b/>
          <w:sz w:val="18"/>
          <w:szCs w:val="18"/>
        </w:rPr>
        <w:t xml:space="preserve">　　二、</w:t>
      </w:r>
      <w:r w:rsidRPr="00852624">
        <w:rPr>
          <w:rFonts w:ascii="宋体" w:hAnsi="宋体" w:cs="宋体"/>
          <w:b/>
          <w:sz w:val="18"/>
          <w:szCs w:val="18"/>
        </w:rPr>
        <w:t xml:space="preserve"> </w:t>
      </w:r>
      <w:r w:rsidRPr="00852624">
        <w:rPr>
          <w:rFonts w:ascii="宋体" w:hAnsi="宋体" w:cs="宋体" w:hint="eastAsia"/>
          <w:b/>
          <w:sz w:val="18"/>
          <w:szCs w:val="18"/>
        </w:rPr>
        <w:t>招生对象</w:t>
      </w:r>
    </w:p>
    <w:p w:rsidR="005F1BA4" w:rsidRPr="00852624" w:rsidRDefault="005F1BA4" w:rsidP="00E658F1">
      <w:pPr>
        <w:rPr>
          <w:rFonts w:ascii="宋体" w:eastAsia="宋体" w:cs="宋体"/>
          <w:sz w:val="18"/>
          <w:szCs w:val="18"/>
        </w:rPr>
      </w:pPr>
      <w:r w:rsidRPr="00852624">
        <w:rPr>
          <w:rFonts w:ascii="宋体" w:hAnsi="宋体" w:cs="宋体" w:hint="eastAsia"/>
          <w:sz w:val="18"/>
          <w:szCs w:val="18"/>
        </w:rPr>
        <w:t xml:space="preserve">　　符合教育部和考生所在省份有关本年度普通高校艺术类专业招生报考规定的考生。</w:t>
      </w:r>
    </w:p>
    <w:p w:rsidR="005F1BA4" w:rsidRPr="00852624" w:rsidRDefault="005F1BA4" w:rsidP="00E658F1">
      <w:pPr>
        <w:rPr>
          <w:rFonts w:ascii="宋体" w:eastAsia="宋体" w:cs="宋体"/>
          <w:b/>
          <w:sz w:val="18"/>
          <w:szCs w:val="18"/>
        </w:rPr>
      </w:pPr>
      <w:r w:rsidRPr="00852624">
        <w:rPr>
          <w:rFonts w:ascii="宋体" w:hAnsi="宋体" w:cs="宋体" w:hint="eastAsia"/>
          <w:b/>
          <w:sz w:val="18"/>
          <w:szCs w:val="18"/>
        </w:rPr>
        <w:t xml:space="preserve">　　三、专业考试</w:t>
      </w:r>
    </w:p>
    <w:p w:rsidR="005F1BA4" w:rsidRPr="00852624" w:rsidRDefault="005F1BA4" w:rsidP="00E658F1">
      <w:pPr>
        <w:rPr>
          <w:rFonts w:ascii="宋体" w:eastAsia="宋体" w:cs="宋体"/>
          <w:sz w:val="18"/>
          <w:szCs w:val="18"/>
          <w:u w:val="single"/>
        </w:rPr>
      </w:pPr>
      <w:r w:rsidRPr="00852624">
        <w:rPr>
          <w:rFonts w:ascii="宋体" w:hAnsi="宋体" w:cs="宋体" w:hint="eastAsia"/>
          <w:sz w:val="18"/>
          <w:szCs w:val="18"/>
        </w:rPr>
        <w:t xml:space="preserve">　　</w:t>
      </w:r>
      <w:r w:rsidRPr="00852624">
        <w:rPr>
          <w:rFonts w:ascii="宋体" w:hAnsi="宋体" w:cs="宋体"/>
          <w:sz w:val="18"/>
          <w:szCs w:val="18"/>
          <w:u w:val="single"/>
        </w:rPr>
        <w:t xml:space="preserve">2014 </w:t>
      </w:r>
      <w:r w:rsidRPr="00852624">
        <w:rPr>
          <w:rFonts w:ascii="宋体" w:hAnsi="宋体" w:cs="宋体" w:hint="eastAsia"/>
          <w:sz w:val="18"/>
          <w:szCs w:val="18"/>
          <w:u w:val="single"/>
        </w:rPr>
        <w:t>年我校美术类各专业全部采用专业省统考成绩录取，我校不再组织专业校考。</w:t>
      </w:r>
    </w:p>
    <w:p w:rsidR="005F1BA4" w:rsidRPr="00852624" w:rsidRDefault="005F1BA4" w:rsidP="00E658F1">
      <w:pPr>
        <w:rPr>
          <w:rFonts w:ascii="宋体" w:eastAsia="宋体" w:cs="宋体"/>
          <w:sz w:val="18"/>
          <w:szCs w:val="18"/>
        </w:rPr>
      </w:pPr>
      <w:r w:rsidRPr="00852624">
        <w:rPr>
          <w:rFonts w:ascii="宋体" w:hAnsi="宋体" w:cs="宋体" w:hint="eastAsia"/>
          <w:sz w:val="18"/>
          <w:szCs w:val="18"/>
        </w:rPr>
        <w:t xml:space="preserve">　　拟报考厦门大学美术类专业的港澳台侨学生，须于</w:t>
      </w:r>
      <w:r w:rsidRPr="00852624">
        <w:rPr>
          <w:rFonts w:ascii="宋体" w:hAnsi="宋体" w:cs="宋体"/>
          <w:sz w:val="18"/>
          <w:szCs w:val="18"/>
        </w:rPr>
        <w:t xml:space="preserve"> 2014 </w:t>
      </w:r>
      <w:r w:rsidRPr="00852624">
        <w:rPr>
          <w:rFonts w:ascii="宋体" w:hAnsi="宋体" w:cs="宋体" w:hint="eastAsia"/>
          <w:sz w:val="18"/>
          <w:szCs w:val="18"/>
        </w:rPr>
        <w:t>年</w:t>
      </w:r>
      <w:r w:rsidRPr="00852624">
        <w:rPr>
          <w:rFonts w:ascii="宋体" w:hAnsi="宋体" w:cs="宋体"/>
          <w:sz w:val="18"/>
          <w:szCs w:val="18"/>
        </w:rPr>
        <w:t xml:space="preserve"> 2 </w:t>
      </w:r>
      <w:r w:rsidRPr="00852624">
        <w:rPr>
          <w:rFonts w:ascii="宋体" w:hAnsi="宋体" w:cs="宋体" w:hint="eastAsia"/>
          <w:sz w:val="18"/>
          <w:szCs w:val="18"/>
        </w:rPr>
        <w:t>月底前向我校招生办提出书面申请，我校将于</w:t>
      </w:r>
      <w:r w:rsidRPr="00852624">
        <w:rPr>
          <w:rFonts w:ascii="宋体" w:hAnsi="宋体" w:cs="宋体"/>
          <w:sz w:val="18"/>
          <w:szCs w:val="18"/>
        </w:rPr>
        <w:t xml:space="preserve"> 2014 </w:t>
      </w:r>
      <w:r w:rsidRPr="00852624">
        <w:rPr>
          <w:rFonts w:ascii="宋体" w:hAnsi="宋体" w:cs="宋体" w:hint="eastAsia"/>
          <w:sz w:val="18"/>
          <w:szCs w:val="18"/>
        </w:rPr>
        <w:t>年</w:t>
      </w:r>
      <w:r w:rsidRPr="00852624">
        <w:rPr>
          <w:rFonts w:ascii="宋体" w:hAnsi="宋体" w:cs="宋体"/>
          <w:sz w:val="18"/>
          <w:szCs w:val="18"/>
        </w:rPr>
        <w:t xml:space="preserve"> 3 </w:t>
      </w:r>
      <w:r w:rsidRPr="00852624">
        <w:rPr>
          <w:rFonts w:ascii="宋体" w:hAnsi="宋体" w:cs="宋体" w:hint="eastAsia"/>
          <w:sz w:val="18"/>
          <w:szCs w:val="18"/>
        </w:rPr>
        <w:t>月份在厦门大学另行组织专业测试，专业测试成绩达到我校要求者方可报考我校美术类专业。</w:t>
      </w:r>
    </w:p>
    <w:p w:rsidR="005F1BA4" w:rsidRPr="00852624" w:rsidRDefault="005F1BA4" w:rsidP="00E658F1">
      <w:pPr>
        <w:rPr>
          <w:rFonts w:ascii="宋体" w:eastAsia="宋体" w:cs="宋体"/>
          <w:b/>
          <w:sz w:val="18"/>
          <w:szCs w:val="18"/>
        </w:rPr>
      </w:pPr>
      <w:r w:rsidRPr="00852624">
        <w:rPr>
          <w:rFonts w:ascii="宋体" w:hAnsi="宋体" w:cs="宋体" w:hint="eastAsia"/>
          <w:b/>
          <w:sz w:val="18"/>
          <w:szCs w:val="18"/>
        </w:rPr>
        <w:t xml:space="preserve">　　四、</w:t>
      </w:r>
      <w:r w:rsidRPr="00852624">
        <w:rPr>
          <w:rFonts w:ascii="宋体" w:hAnsi="宋体" w:cs="宋体"/>
          <w:b/>
          <w:sz w:val="18"/>
          <w:szCs w:val="18"/>
        </w:rPr>
        <w:t xml:space="preserve"> </w:t>
      </w:r>
      <w:r w:rsidRPr="00852624">
        <w:rPr>
          <w:rFonts w:ascii="宋体" w:hAnsi="宋体" w:cs="宋体" w:hint="eastAsia"/>
          <w:b/>
          <w:sz w:val="18"/>
          <w:szCs w:val="18"/>
        </w:rPr>
        <w:t>文化考试</w:t>
      </w:r>
    </w:p>
    <w:p w:rsidR="005F1BA4" w:rsidRPr="00852624" w:rsidRDefault="005F1BA4" w:rsidP="00E658F1">
      <w:pPr>
        <w:rPr>
          <w:rFonts w:ascii="宋体" w:eastAsia="宋体" w:cs="宋体"/>
          <w:sz w:val="18"/>
          <w:szCs w:val="18"/>
        </w:rPr>
      </w:pPr>
      <w:r w:rsidRPr="00852624">
        <w:rPr>
          <w:rFonts w:ascii="宋体" w:hAnsi="宋体" w:cs="宋体" w:hint="eastAsia"/>
          <w:sz w:val="18"/>
          <w:szCs w:val="18"/>
        </w:rPr>
        <w:t xml:space="preserve">　　考生均须在本人户口所在地报名并参加本省组织的高考。</w:t>
      </w:r>
    </w:p>
    <w:p w:rsidR="005F1BA4" w:rsidRPr="00852624" w:rsidRDefault="005F1BA4" w:rsidP="00E658F1">
      <w:pPr>
        <w:rPr>
          <w:rFonts w:ascii="宋体" w:eastAsia="宋体" w:cs="宋体"/>
          <w:b/>
          <w:sz w:val="18"/>
          <w:szCs w:val="18"/>
        </w:rPr>
      </w:pPr>
      <w:r w:rsidRPr="00852624">
        <w:rPr>
          <w:rFonts w:ascii="宋体" w:hAnsi="宋体" w:cs="宋体" w:hint="eastAsia"/>
          <w:b/>
          <w:sz w:val="18"/>
          <w:szCs w:val="18"/>
        </w:rPr>
        <w:t xml:space="preserve">　　五、</w:t>
      </w:r>
      <w:r w:rsidRPr="00852624">
        <w:rPr>
          <w:rFonts w:ascii="宋体" w:hAnsi="宋体" w:cs="宋体"/>
          <w:b/>
          <w:sz w:val="18"/>
          <w:szCs w:val="18"/>
        </w:rPr>
        <w:t xml:space="preserve"> </w:t>
      </w:r>
      <w:r w:rsidRPr="00852624">
        <w:rPr>
          <w:rFonts w:ascii="宋体" w:hAnsi="宋体" w:cs="宋体" w:hint="eastAsia"/>
          <w:b/>
          <w:sz w:val="18"/>
          <w:szCs w:val="18"/>
        </w:rPr>
        <w:t>志愿填报</w:t>
      </w:r>
    </w:p>
    <w:p w:rsidR="005F1BA4" w:rsidRPr="00852624" w:rsidRDefault="005F1BA4" w:rsidP="00E658F1">
      <w:pPr>
        <w:rPr>
          <w:rFonts w:ascii="宋体" w:eastAsia="宋体" w:cs="宋体"/>
          <w:sz w:val="18"/>
          <w:szCs w:val="18"/>
        </w:rPr>
      </w:pPr>
      <w:r w:rsidRPr="00852624">
        <w:rPr>
          <w:rFonts w:ascii="宋体" w:hAnsi="宋体" w:cs="宋体" w:hint="eastAsia"/>
          <w:sz w:val="18"/>
          <w:szCs w:val="18"/>
        </w:rPr>
        <w:t xml:space="preserve">　　</w:t>
      </w:r>
      <w:r w:rsidRPr="00852624">
        <w:rPr>
          <w:rFonts w:ascii="宋体" w:hAnsi="宋体" w:cs="宋体"/>
          <w:sz w:val="18"/>
          <w:szCs w:val="18"/>
        </w:rPr>
        <w:t>1.</w:t>
      </w:r>
      <w:r w:rsidRPr="00852624">
        <w:rPr>
          <w:rFonts w:ascii="宋体" w:hAnsi="宋体" w:cs="宋体" w:hint="eastAsia"/>
          <w:sz w:val="18"/>
          <w:szCs w:val="18"/>
        </w:rPr>
        <w:t>报考我校美术类各专业的考生，如我校</w:t>
      </w:r>
      <w:r w:rsidRPr="00852624">
        <w:rPr>
          <w:rFonts w:ascii="宋体" w:hAnsi="宋体" w:cs="宋体"/>
          <w:sz w:val="18"/>
          <w:szCs w:val="18"/>
        </w:rPr>
        <w:t xml:space="preserve"> 2014 </w:t>
      </w:r>
      <w:r w:rsidRPr="00852624">
        <w:rPr>
          <w:rFonts w:ascii="宋体" w:hAnsi="宋体" w:cs="宋体" w:hint="eastAsia"/>
          <w:sz w:val="18"/>
          <w:szCs w:val="18"/>
        </w:rPr>
        <w:t>年在当地省份有安排美术类招生计划，只需参加专业省统考，专业成绩须达到所在省本科专业合格线，方可填报我校美术类专业志愿。</w:t>
      </w:r>
    </w:p>
    <w:p w:rsidR="005F1BA4" w:rsidRPr="00852624" w:rsidRDefault="005F1BA4" w:rsidP="00E658F1">
      <w:pPr>
        <w:rPr>
          <w:rFonts w:ascii="宋体" w:eastAsia="宋体" w:cs="宋体"/>
          <w:b/>
          <w:sz w:val="18"/>
          <w:szCs w:val="18"/>
        </w:rPr>
      </w:pPr>
      <w:r w:rsidRPr="00852624">
        <w:rPr>
          <w:rFonts w:ascii="宋体" w:hAnsi="宋体" w:cs="宋体" w:hint="eastAsia"/>
          <w:b/>
          <w:sz w:val="18"/>
          <w:szCs w:val="18"/>
        </w:rPr>
        <w:t xml:space="preserve">　　六、</w:t>
      </w:r>
      <w:r w:rsidRPr="00852624">
        <w:rPr>
          <w:rFonts w:ascii="宋体" w:hAnsi="宋体" w:cs="宋体"/>
          <w:b/>
          <w:sz w:val="18"/>
          <w:szCs w:val="18"/>
        </w:rPr>
        <w:t xml:space="preserve"> </w:t>
      </w:r>
      <w:r w:rsidRPr="00852624">
        <w:rPr>
          <w:rFonts w:ascii="宋体" w:hAnsi="宋体" w:cs="宋体" w:hint="eastAsia"/>
          <w:b/>
          <w:sz w:val="18"/>
          <w:szCs w:val="18"/>
        </w:rPr>
        <w:t>录</w:t>
      </w:r>
      <w:r w:rsidRPr="00852624">
        <w:rPr>
          <w:rFonts w:ascii="宋体" w:hAnsi="宋体" w:cs="宋体"/>
          <w:b/>
          <w:sz w:val="18"/>
          <w:szCs w:val="18"/>
        </w:rPr>
        <w:t xml:space="preserve"> </w:t>
      </w:r>
      <w:r w:rsidRPr="00852624">
        <w:rPr>
          <w:rFonts w:ascii="宋体" w:hAnsi="宋体" w:cs="宋体" w:hint="eastAsia"/>
          <w:b/>
          <w:sz w:val="18"/>
          <w:szCs w:val="18"/>
        </w:rPr>
        <w:t>取</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315"/>
        <w:gridCol w:w="798"/>
        <w:gridCol w:w="4476"/>
        <w:gridCol w:w="2737"/>
      </w:tblGrid>
      <w:tr w:rsidR="005F1BA4" w:rsidRPr="00852624" w:rsidTr="00C67931">
        <w:trPr>
          <w:tblCellSpacing w:w="0" w:type="dxa"/>
        </w:trPr>
        <w:tc>
          <w:tcPr>
            <w:tcW w:w="0" w:type="auto"/>
            <w:vAlign w:val="center"/>
          </w:tcPr>
          <w:p w:rsidR="005F1BA4" w:rsidRPr="00852624" w:rsidRDefault="005F1BA4" w:rsidP="00C67931">
            <w:pPr>
              <w:rPr>
                <w:rFonts w:ascii="宋体" w:eastAsia="宋体" w:cs="宋体"/>
                <w:sz w:val="18"/>
                <w:szCs w:val="18"/>
              </w:rPr>
            </w:pPr>
            <w:r w:rsidRPr="00852624">
              <w:rPr>
                <w:rFonts w:ascii="宋体" w:eastAsia="宋体" w:cs="宋体"/>
                <w:sz w:val="18"/>
                <w:szCs w:val="18"/>
              </w:rPr>
              <w:br/>
            </w:r>
            <w:r w:rsidRPr="00852624">
              <w:rPr>
                <w:rFonts w:ascii="宋体" w:hAnsi="宋体" w:cs="宋体" w:hint="eastAsia"/>
                <w:sz w:val="18"/>
                <w:szCs w:val="18"/>
              </w:rPr>
              <w:t>学科类别</w:t>
            </w:r>
          </w:p>
        </w:tc>
        <w:tc>
          <w:tcPr>
            <w:tcW w:w="0" w:type="auto"/>
            <w:vAlign w:val="center"/>
          </w:tcPr>
          <w:p w:rsidR="005F1BA4" w:rsidRPr="00852624" w:rsidRDefault="005F1BA4" w:rsidP="00C67931">
            <w:pPr>
              <w:rPr>
                <w:rFonts w:ascii="宋体" w:eastAsia="宋体" w:cs="宋体"/>
                <w:sz w:val="18"/>
                <w:szCs w:val="18"/>
              </w:rPr>
            </w:pPr>
            <w:r w:rsidRPr="00852624">
              <w:rPr>
                <w:rFonts w:ascii="宋体" w:hAnsi="宋体" w:cs="宋体" w:hint="eastAsia"/>
                <w:sz w:val="18"/>
                <w:szCs w:val="18"/>
              </w:rPr>
              <w:t>专业类别</w:t>
            </w:r>
          </w:p>
        </w:tc>
        <w:tc>
          <w:tcPr>
            <w:tcW w:w="0" w:type="auto"/>
            <w:vAlign w:val="center"/>
          </w:tcPr>
          <w:p w:rsidR="005F1BA4" w:rsidRPr="00852624" w:rsidRDefault="005F1BA4" w:rsidP="00C67931">
            <w:pPr>
              <w:rPr>
                <w:rFonts w:ascii="宋体" w:eastAsia="宋体" w:cs="宋体"/>
                <w:sz w:val="18"/>
                <w:szCs w:val="18"/>
              </w:rPr>
            </w:pPr>
            <w:r w:rsidRPr="00852624">
              <w:rPr>
                <w:rFonts w:ascii="宋体" w:hAnsi="宋体" w:cs="宋体" w:hint="eastAsia"/>
                <w:sz w:val="18"/>
                <w:szCs w:val="18"/>
              </w:rPr>
              <w:t>录取原则</w:t>
            </w:r>
          </w:p>
        </w:tc>
        <w:tc>
          <w:tcPr>
            <w:tcW w:w="0" w:type="auto"/>
            <w:vAlign w:val="center"/>
          </w:tcPr>
          <w:p w:rsidR="005F1BA4" w:rsidRPr="00852624" w:rsidRDefault="005F1BA4" w:rsidP="00C67931">
            <w:pPr>
              <w:rPr>
                <w:rFonts w:ascii="宋体" w:eastAsia="宋体" w:cs="宋体"/>
                <w:sz w:val="18"/>
                <w:szCs w:val="18"/>
              </w:rPr>
            </w:pPr>
            <w:r w:rsidRPr="00852624">
              <w:rPr>
                <w:rFonts w:ascii="宋体" w:hAnsi="宋体" w:cs="宋体" w:hint="eastAsia"/>
                <w:sz w:val="18"/>
                <w:szCs w:val="18"/>
              </w:rPr>
              <w:t>备注</w:t>
            </w:r>
          </w:p>
        </w:tc>
      </w:tr>
      <w:tr w:rsidR="005F1BA4" w:rsidRPr="00852624" w:rsidTr="00C67931">
        <w:trPr>
          <w:tblCellSpacing w:w="0" w:type="dxa"/>
        </w:trPr>
        <w:tc>
          <w:tcPr>
            <w:tcW w:w="0" w:type="auto"/>
            <w:vMerge w:val="restart"/>
            <w:vAlign w:val="center"/>
          </w:tcPr>
          <w:p w:rsidR="005F1BA4" w:rsidRPr="00852624" w:rsidRDefault="005F1BA4" w:rsidP="00C67931">
            <w:pPr>
              <w:rPr>
                <w:rFonts w:ascii="宋体" w:eastAsia="宋体" w:cs="宋体"/>
                <w:sz w:val="18"/>
                <w:szCs w:val="18"/>
              </w:rPr>
            </w:pPr>
            <w:r w:rsidRPr="00852624">
              <w:rPr>
                <w:rFonts w:ascii="宋体" w:hAnsi="宋体" w:cs="宋体" w:hint="eastAsia"/>
                <w:sz w:val="18"/>
                <w:szCs w:val="18"/>
              </w:rPr>
              <w:t>美术类</w:t>
            </w:r>
          </w:p>
        </w:tc>
        <w:tc>
          <w:tcPr>
            <w:tcW w:w="0" w:type="auto"/>
            <w:vAlign w:val="center"/>
          </w:tcPr>
          <w:p w:rsidR="005F1BA4" w:rsidRPr="00852624" w:rsidRDefault="005F1BA4" w:rsidP="00C67931">
            <w:pPr>
              <w:rPr>
                <w:rFonts w:ascii="宋体" w:eastAsia="宋体" w:cs="宋体"/>
                <w:sz w:val="18"/>
                <w:szCs w:val="18"/>
              </w:rPr>
            </w:pPr>
            <w:r w:rsidRPr="00852624">
              <w:rPr>
                <w:rFonts w:ascii="宋体" w:hAnsi="宋体" w:cs="宋体" w:hint="eastAsia"/>
                <w:sz w:val="18"/>
                <w:szCs w:val="18"/>
              </w:rPr>
              <w:t>美术类各专业（福建省）</w:t>
            </w:r>
          </w:p>
        </w:tc>
        <w:tc>
          <w:tcPr>
            <w:tcW w:w="0" w:type="auto"/>
            <w:vAlign w:val="center"/>
          </w:tcPr>
          <w:p w:rsidR="005F1BA4" w:rsidRPr="00852624" w:rsidRDefault="005F1BA4" w:rsidP="00C67931">
            <w:pPr>
              <w:rPr>
                <w:rFonts w:ascii="宋体" w:eastAsia="宋体" w:cs="宋体"/>
                <w:sz w:val="18"/>
                <w:szCs w:val="18"/>
              </w:rPr>
            </w:pPr>
            <w:r w:rsidRPr="00852624">
              <w:rPr>
                <w:rFonts w:ascii="宋体" w:hAnsi="宋体" w:cs="宋体" w:hint="eastAsia"/>
                <w:sz w:val="18"/>
                <w:szCs w:val="18"/>
              </w:rPr>
              <w:t>根据省级招生部门以专业省统考成绩和高考文化成绩按规定的比例折算确定的投档成绩，结合考生填报的专业（方向）及德智体美等方面情况，全面考核、综合评价、择优录取。</w:t>
            </w:r>
          </w:p>
        </w:tc>
        <w:tc>
          <w:tcPr>
            <w:tcW w:w="0" w:type="auto"/>
            <w:vAlign w:val="center"/>
          </w:tcPr>
          <w:p w:rsidR="005F1BA4" w:rsidRPr="00852624" w:rsidRDefault="005F1BA4" w:rsidP="00C67931">
            <w:pPr>
              <w:rPr>
                <w:rFonts w:ascii="宋体" w:eastAsia="宋体" w:cs="宋体"/>
                <w:sz w:val="18"/>
                <w:szCs w:val="18"/>
              </w:rPr>
            </w:pPr>
          </w:p>
        </w:tc>
      </w:tr>
      <w:tr w:rsidR="005F1BA4" w:rsidRPr="00852624" w:rsidTr="00C67931">
        <w:trPr>
          <w:tblCellSpacing w:w="0" w:type="dxa"/>
        </w:trPr>
        <w:tc>
          <w:tcPr>
            <w:tcW w:w="0" w:type="auto"/>
            <w:vMerge/>
            <w:vAlign w:val="center"/>
          </w:tcPr>
          <w:p w:rsidR="005F1BA4" w:rsidRPr="00852624" w:rsidRDefault="005F1BA4" w:rsidP="00C67931">
            <w:pPr>
              <w:rPr>
                <w:rFonts w:ascii="宋体" w:eastAsia="宋体" w:cs="宋体"/>
                <w:sz w:val="18"/>
                <w:szCs w:val="18"/>
              </w:rPr>
            </w:pPr>
          </w:p>
        </w:tc>
        <w:tc>
          <w:tcPr>
            <w:tcW w:w="0" w:type="auto"/>
            <w:vAlign w:val="center"/>
          </w:tcPr>
          <w:p w:rsidR="005F1BA4" w:rsidRPr="00852624" w:rsidRDefault="005F1BA4" w:rsidP="00C67931">
            <w:pPr>
              <w:rPr>
                <w:rFonts w:ascii="宋体" w:eastAsia="宋体" w:cs="宋体"/>
                <w:sz w:val="18"/>
                <w:szCs w:val="18"/>
              </w:rPr>
            </w:pPr>
            <w:r w:rsidRPr="00852624">
              <w:rPr>
                <w:rFonts w:ascii="宋体" w:hAnsi="宋体" w:cs="宋体" w:hint="eastAsia"/>
                <w:sz w:val="18"/>
                <w:szCs w:val="18"/>
              </w:rPr>
              <w:t>美术类各专业（除福建省外）</w:t>
            </w:r>
          </w:p>
        </w:tc>
        <w:tc>
          <w:tcPr>
            <w:tcW w:w="0" w:type="auto"/>
            <w:vAlign w:val="center"/>
          </w:tcPr>
          <w:p w:rsidR="005F1BA4" w:rsidRPr="00852624" w:rsidRDefault="005F1BA4" w:rsidP="00C67931">
            <w:pPr>
              <w:rPr>
                <w:rFonts w:ascii="宋体" w:eastAsia="宋体" w:cs="宋体"/>
                <w:sz w:val="18"/>
                <w:szCs w:val="18"/>
              </w:rPr>
            </w:pPr>
            <w:r w:rsidRPr="00852624">
              <w:rPr>
                <w:rFonts w:ascii="宋体" w:hAnsi="宋体" w:cs="宋体" w:hint="eastAsia"/>
                <w:sz w:val="18"/>
                <w:szCs w:val="18"/>
              </w:rPr>
              <w:t>我校根据教育部有关要求编制分省分专业招生计划。</w:t>
            </w:r>
            <w:r w:rsidRPr="00852624">
              <w:rPr>
                <w:rFonts w:ascii="宋体" w:eastAsia="宋体" w:cs="宋体"/>
                <w:sz w:val="18"/>
                <w:szCs w:val="18"/>
              </w:rPr>
              <w:br/>
            </w:r>
            <w:r w:rsidRPr="00852624">
              <w:rPr>
                <w:rFonts w:ascii="宋体" w:hAnsi="宋体" w:cs="宋体" w:hint="eastAsia"/>
                <w:sz w:val="18"/>
                <w:szCs w:val="18"/>
              </w:rPr>
              <w:t>在专业省统考成绩达到各省本科专业合格线和文化考试成绩达到各省艺术类本科合格线的出档考生中，根据招生计划，结合考生填报的专业（方向）进行综合评价，以考生的综合分择优录取。综合分以</w:t>
            </w:r>
            <w:r w:rsidRPr="00852624">
              <w:rPr>
                <w:rFonts w:ascii="宋体" w:hAnsi="宋体" w:cs="宋体"/>
                <w:sz w:val="18"/>
                <w:szCs w:val="18"/>
              </w:rPr>
              <w:t>750</w:t>
            </w:r>
            <w:r w:rsidRPr="00852624">
              <w:rPr>
                <w:rFonts w:ascii="宋体" w:hAnsi="宋体" w:cs="宋体" w:hint="eastAsia"/>
                <w:sz w:val="18"/>
                <w:szCs w:val="18"/>
              </w:rPr>
              <w:t>分为满分计算，具体折算方法如下：</w:t>
            </w:r>
            <w:r w:rsidRPr="00852624">
              <w:rPr>
                <w:rFonts w:ascii="宋体" w:eastAsia="宋体" w:cs="宋体"/>
                <w:sz w:val="18"/>
                <w:szCs w:val="18"/>
              </w:rPr>
              <w:br/>
            </w:r>
            <w:r w:rsidRPr="00852624">
              <w:rPr>
                <w:rFonts w:ascii="宋体" w:hAnsi="宋体" w:cs="宋体"/>
                <w:sz w:val="18"/>
                <w:szCs w:val="18"/>
              </w:rPr>
              <w:t>1.</w:t>
            </w:r>
            <w:r w:rsidRPr="00852624">
              <w:rPr>
                <w:rFonts w:ascii="宋体" w:hAnsi="宋体" w:cs="宋体" w:hint="eastAsia"/>
                <w:sz w:val="18"/>
                <w:szCs w:val="18"/>
              </w:rPr>
              <w:t>美术学（美术教育方向和艺术管理方向）：</w:t>
            </w:r>
            <w:r w:rsidRPr="00852624">
              <w:rPr>
                <w:rFonts w:ascii="宋体" w:eastAsia="宋体" w:cs="宋体"/>
                <w:sz w:val="18"/>
                <w:szCs w:val="18"/>
              </w:rPr>
              <w:br/>
            </w:r>
            <w:r w:rsidRPr="00852624">
              <w:rPr>
                <w:rFonts w:ascii="宋体" w:hAnsi="宋体" w:cs="宋体" w:hint="eastAsia"/>
                <w:sz w:val="18"/>
                <w:szCs w:val="18"/>
              </w:rPr>
              <w:t>考生综合分</w:t>
            </w:r>
            <w:r w:rsidRPr="00852624">
              <w:rPr>
                <w:rFonts w:ascii="宋体" w:hAnsi="宋体" w:cs="宋体"/>
                <w:sz w:val="18"/>
                <w:szCs w:val="18"/>
              </w:rPr>
              <w:t>=</w:t>
            </w:r>
            <w:r w:rsidRPr="00852624">
              <w:rPr>
                <w:rFonts w:ascii="宋体" w:hAnsi="宋体" w:cs="宋体" w:hint="eastAsia"/>
                <w:sz w:val="18"/>
                <w:szCs w:val="18"/>
              </w:rPr>
              <w:t>考生高考文化投档成绩÷高考总分×</w:t>
            </w:r>
            <w:r w:rsidRPr="00852624">
              <w:rPr>
                <w:rFonts w:ascii="宋体" w:hAnsi="宋体" w:cs="宋体"/>
                <w:sz w:val="18"/>
                <w:szCs w:val="18"/>
              </w:rPr>
              <w:t>750</w:t>
            </w:r>
            <w:r w:rsidRPr="00852624">
              <w:rPr>
                <w:rFonts w:ascii="宋体" w:hAnsi="宋体" w:cs="宋体" w:hint="eastAsia"/>
                <w:sz w:val="18"/>
                <w:szCs w:val="18"/>
              </w:rPr>
              <w:t>×</w:t>
            </w:r>
            <w:r w:rsidRPr="00852624">
              <w:rPr>
                <w:rFonts w:ascii="宋体" w:hAnsi="宋体" w:cs="宋体"/>
                <w:sz w:val="18"/>
                <w:szCs w:val="18"/>
              </w:rPr>
              <w:t>70%+</w:t>
            </w:r>
            <w:r w:rsidRPr="00852624">
              <w:rPr>
                <w:rFonts w:ascii="宋体" w:hAnsi="宋体" w:cs="宋体" w:hint="eastAsia"/>
                <w:sz w:val="18"/>
                <w:szCs w:val="18"/>
              </w:rPr>
              <w:t>考生专业省统考成绩÷专业省统考总分×</w:t>
            </w:r>
            <w:r w:rsidRPr="00852624">
              <w:rPr>
                <w:rFonts w:ascii="宋体" w:hAnsi="宋体" w:cs="宋体"/>
                <w:sz w:val="18"/>
                <w:szCs w:val="18"/>
              </w:rPr>
              <w:t>750</w:t>
            </w:r>
            <w:r w:rsidRPr="00852624">
              <w:rPr>
                <w:rFonts w:ascii="宋体" w:hAnsi="宋体" w:cs="宋体" w:hint="eastAsia"/>
                <w:sz w:val="18"/>
                <w:szCs w:val="18"/>
              </w:rPr>
              <w:t>×</w:t>
            </w:r>
            <w:r w:rsidRPr="00852624">
              <w:rPr>
                <w:rFonts w:ascii="宋体" w:hAnsi="宋体" w:cs="宋体"/>
                <w:sz w:val="18"/>
                <w:szCs w:val="18"/>
              </w:rPr>
              <w:t>30%</w:t>
            </w:r>
            <w:r w:rsidRPr="00852624">
              <w:rPr>
                <w:rFonts w:ascii="宋体" w:hAnsi="宋体" w:cs="宋体" w:hint="eastAsia"/>
                <w:sz w:val="18"/>
                <w:szCs w:val="18"/>
              </w:rPr>
              <w:t>。</w:t>
            </w:r>
            <w:r w:rsidRPr="00852624">
              <w:rPr>
                <w:rFonts w:ascii="宋体" w:eastAsia="宋体" w:cs="宋体"/>
                <w:sz w:val="18"/>
                <w:szCs w:val="18"/>
              </w:rPr>
              <w:br/>
            </w:r>
            <w:r w:rsidRPr="00852624">
              <w:rPr>
                <w:rFonts w:ascii="宋体" w:hAnsi="宋体" w:cs="宋体"/>
                <w:sz w:val="18"/>
                <w:szCs w:val="18"/>
              </w:rPr>
              <w:t>2.</w:t>
            </w:r>
            <w:r w:rsidRPr="00852624">
              <w:rPr>
                <w:rFonts w:ascii="宋体" w:hAnsi="宋体" w:cs="宋体" w:hint="eastAsia"/>
                <w:sz w:val="18"/>
                <w:szCs w:val="18"/>
              </w:rPr>
              <w:t>绘画、视觉传达设计、环境设计专业：</w:t>
            </w:r>
            <w:r w:rsidRPr="00852624">
              <w:rPr>
                <w:rFonts w:ascii="宋体" w:eastAsia="宋体" w:cs="宋体"/>
                <w:sz w:val="18"/>
                <w:szCs w:val="18"/>
              </w:rPr>
              <w:br/>
            </w:r>
            <w:r w:rsidRPr="00852624">
              <w:rPr>
                <w:rFonts w:ascii="宋体" w:hAnsi="宋体" w:cs="宋体" w:hint="eastAsia"/>
                <w:sz w:val="18"/>
                <w:szCs w:val="18"/>
              </w:rPr>
              <w:t>考生综合分</w:t>
            </w:r>
            <w:r w:rsidRPr="00852624">
              <w:rPr>
                <w:rFonts w:ascii="宋体" w:hAnsi="宋体" w:cs="宋体"/>
                <w:sz w:val="18"/>
                <w:szCs w:val="18"/>
              </w:rPr>
              <w:t>=</w:t>
            </w:r>
            <w:r w:rsidRPr="00852624">
              <w:rPr>
                <w:rFonts w:ascii="宋体" w:hAnsi="宋体" w:cs="宋体" w:hint="eastAsia"/>
                <w:sz w:val="18"/>
                <w:szCs w:val="18"/>
              </w:rPr>
              <w:t>考生高考文化投档成绩÷高考总分×</w:t>
            </w:r>
            <w:r w:rsidRPr="00852624">
              <w:rPr>
                <w:rFonts w:ascii="宋体" w:hAnsi="宋体" w:cs="宋体"/>
                <w:sz w:val="18"/>
                <w:szCs w:val="18"/>
              </w:rPr>
              <w:t>750</w:t>
            </w:r>
            <w:r w:rsidRPr="00852624">
              <w:rPr>
                <w:rFonts w:ascii="宋体" w:hAnsi="宋体" w:cs="宋体" w:hint="eastAsia"/>
                <w:sz w:val="18"/>
                <w:szCs w:val="18"/>
              </w:rPr>
              <w:t>×</w:t>
            </w:r>
            <w:r w:rsidRPr="00852624">
              <w:rPr>
                <w:rFonts w:ascii="宋体" w:hAnsi="宋体" w:cs="宋体"/>
                <w:sz w:val="18"/>
                <w:szCs w:val="18"/>
              </w:rPr>
              <w:t>40%+</w:t>
            </w:r>
            <w:r w:rsidRPr="00852624">
              <w:rPr>
                <w:rFonts w:ascii="宋体" w:hAnsi="宋体" w:cs="宋体" w:hint="eastAsia"/>
                <w:sz w:val="18"/>
                <w:szCs w:val="18"/>
              </w:rPr>
              <w:t>考生专业省统考成绩÷专业省统考总分×</w:t>
            </w:r>
            <w:r w:rsidRPr="00852624">
              <w:rPr>
                <w:rFonts w:ascii="宋体" w:hAnsi="宋体" w:cs="宋体"/>
                <w:sz w:val="18"/>
                <w:szCs w:val="18"/>
              </w:rPr>
              <w:t>750</w:t>
            </w:r>
            <w:r w:rsidRPr="00852624">
              <w:rPr>
                <w:rFonts w:ascii="宋体" w:hAnsi="宋体" w:cs="宋体" w:hint="eastAsia"/>
                <w:sz w:val="18"/>
                <w:szCs w:val="18"/>
              </w:rPr>
              <w:t>×</w:t>
            </w:r>
            <w:r w:rsidRPr="00852624">
              <w:rPr>
                <w:rFonts w:ascii="宋体" w:hAnsi="宋体" w:cs="宋体"/>
                <w:sz w:val="18"/>
                <w:szCs w:val="18"/>
              </w:rPr>
              <w:t>60%.</w:t>
            </w:r>
          </w:p>
        </w:tc>
        <w:tc>
          <w:tcPr>
            <w:tcW w:w="0" w:type="auto"/>
            <w:vAlign w:val="center"/>
          </w:tcPr>
          <w:p w:rsidR="005F1BA4" w:rsidRPr="00852624" w:rsidRDefault="005F1BA4" w:rsidP="00C67931">
            <w:pPr>
              <w:rPr>
                <w:rFonts w:ascii="宋体" w:eastAsia="宋体" w:cs="宋体"/>
                <w:sz w:val="18"/>
                <w:szCs w:val="18"/>
              </w:rPr>
            </w:pPr>
            <w:r w:rsidRPr="00852624">
              <w:rPr>
                <w:rFonts w:ascii="宋体" w:hAnsi="宋体" w:cs="宋体" w:hint="eastAsia"/>
                <w:sz w:val="18"/>
                <w:szCs w:val="18"/>
              </w:rPr>
              <w:t>除福建省外，其它省份美术类专业录取如果也实行“平行志愿”投档方式，我校按照当地省级招生办确定的投档成绩以及有关录取规则进行录取。</w:t>
            </w:r>
          </w:p>
        </w:tc>
      </w:tr>
    </w:tbl>
    <w:p w:rsidR="005F1BA4" w:rsidRPr="00852624" w:rsidRDefault="005F1BA4" w:rsidP="00E658F1">
      <w:pPr>
        <w:rPr>
          <w:rFonts w:ascii="宋体" w:eastAsia="宋体" w:cs="宋体"/>
          <w:sz w:val="18"/>
          <w:szCs w:val="18"/>
        </w:rPr>
      </w:pPr>
      <w:r w:rsidRPr="00852624">
        <w:rPr>
          <w:rFonts w:ascii="宋体" w:hAnsi="宋体" w:cs="宋体" w:hint="eastAsia"/>
          <w:sz w:val="18"/>
          <w:szCs w:val="18"/>
        </w:rPr>
        <w:t xml:space="preserve">　　注：以上</w:t>
      </w:r>
      <w:r w:rsidRPr="00852624">
        <w:rPr>
          <w:rFonts w:ascii="宋体" w:eastAsia="宋体" w:cs="宋体" w:hint="eastAsia"/>
          <w:sz w:val="18"/>
          <w:szCs w:val="18"/>
        </w:rPr>
        <w:t>“</w:t>
      </w:r>
      <w:r w:rsidRPr="00852624">
        <w:rPr>
          <w:rFonts w:ascii="宋体" w:hAnsi="宋体" w:cs="宋体" w:hint="eastAsia"/>
          <w:sz w:val="18"/>
          <w:szCs w:val="18"/>
        </w:rPr>
        <w:t>出档考生</w:t>
      </w:r>
      <w:r w:rsidRPr="00852624">
        <w:rPr>
          <w:rFonts w:ascii="宋体" w:eastAsia="宋体" w:cs="宋体" w:hint="eastAsia"/>
          <w:sz w:val="18"/>
          <w:szCs w:val="18"/>
        </w:rPr>
        <w:t>”</w:t>
      </w:r>
      <w:r w:rsidRPr="00852624">
        <w:rPr>
          <w:rFonts w:ascii="宋体" w:hAnsi="宋体" w:cs="宋体" w:hint="eastAsia"/>
          <w:sz w:val="18"/>
          <w:szCs w:val="18"/>
        </w:rPr>
        <w:t>指各省本年度按省级招生部门确定的投档规则投档给我校的考生。我校基于各省投档出来的考生，按以上录取原则，进行择优录取。</w:t>
      </w:r>
    </w:p>
    <w:p w:rsidR="005F1BA4" w:rsidRPr="00852624" w:rsidRDefault="005F1BA4" w:rsidP="00E658F1">
      <w:pPr>
        <w:rPr>
          <w:rFonts w:ascii="宋体" w:eastAsia="宋体" w:cs="宋体"/>
          <w:b/>
          <w:sz w:val="18"/>
          <w:szCs w:val="18"/>
        </w:rPr>
      </w:pPr>
      <w:r w:rsidRPr="00852624">
        <w:rPr>
          <w:rFonts w:ascii="宋体" w:hAnsi="宋体" w:cs="宋体" w:hint="eastAsia"/>
          <w:b/>
          <w:sz w:val="18"/>
          <w:szCs w:val="18"/>
        </w:rPr>
        <w:t xml:space="preserve">　　七、</w:t>
      </w:r>
      <w:r w:rsidRPr="00852624">
        <w:rPr>
          <w:rFonts w:ascii="宋体" w:hAnsi="宋体" w:cs="宋体"/>
          <w:b/>
          <w:sz w:val="18"/>
          <w:szCs w:val="18"/>
        </w:rPr>
        <w:t xml:space="preserve"> </w:t>
      </w:r>
      <w:r w:rsidRPr="00852624">
        <w:rPr>
          <w:rFonts w:ascii="宋体" w:hAnsi="宋体" w:cs="宋体" w:hint="eastAsia"/>
          <w:b/>
          <w:sz w:val="18"/>
          <w:szCs w:val="18"/>
        </w:rPr>
        <w:t>学</w:t>
      </w:r>
      <w:r w:rsidRPr="00852624">
        <w:rPr>
          <w:rFonts w:ascii="宋体" w:hAnsi="宋体" w:cs="宋体"/>
          <w:b/>
          <w:sz w:val="18"/>
          <w:szCs w:val="18"/>
        </w:rPr>
        <w:t xml:space="preserve"> </w:t>
      </w:r>
      <w:r w:rsidRPr="00852624">
        <w:rPr>
          <w:rFonts w:ascii="宋体" w:hAnsi="宋体" w:cs="宋体" w:hint="eastAsia"/>
          <w:b/>
          <w:sz w:val="18"/>
          <w:szCs w:val="18"/>
        </w:rPr>
        <w:t>费</w:t>
      </w:r>
    </w:p>
    <w:p w:rsidR="005F1BA4" w:rsidRPr="00852624" w:rsidRDefault="005F1BA4" w:rsidP="00E658F1">
      <w:pPr>
        <w:rPr>
          <w:rFonts w:ascii="宋体" w:eastAsia="宋体" w:cs="宋体"/>
          <w:sz w:val="18"/>
          <w:szCs w:val="18"/>
        </w:rPr>
      </w:pPr>
      <w:r w:rsidRPr="00852624">
        <w:rPr>
          <w:rFonts w:ascii="宋体" w:hAnsi="宋体" w:cs="宋体" w:hint="eastAsia"/>
          <w:sz w:val="18"/>
          <w:szCs w:val="18"/>
        </w:rPr>
        <w:t xml:space="preserve">　　厦门大学艺术学院艺术类专业学费收费标准为每生每学年</w:t>
      </w:r>
      <w:r w:rsidRPr="00852624">
        <w:rPr>
          <w:rFonts w:ascii="宋体" w:hAnsi="宋体" w:cs="宋体"/>
          <w:sz w:val="18"/>
          <w:szCs w:val="18"/>
        </w:rPr>
        <w:t xml:space="preserve"> 9360 </w:t>
      </w:r>
      <w:r w:rsidRPr="00852624">
        <w:rPr>
          <w:rFonts w:ascii="宋体" w:hAnsi="宋体" w:cs="宋体" w:hint="eastAsia"/>
          <w:sz w:val="18"/>
          <w:szCs w:val="18"/>
        </w:rPr>
        <w:t>元人民币。</w:t>
      </w:r>
    </w:p>
    <w:p w:rsidR="005F1BA4" w:rsidRPr="00852624" w:rsidRDefault="005F1BA4" w:rsidP="00E658F1">
      <w:pPr>
        <w:rPr>
          <w:rFonts w:ascii="宋体" w:eastAsia="宋体" w:cs="宋体"/>
          <w:b/>
          <w:sz w:val="18"/>
          <w:szCs w:val="18"/>
        </w:rPr>
      </w:pPr>
      <w:r w:rsidRPr="00852624">
        <w:rPr>
          <w:rFonts w:ascii="宋体" w:hAnsi="宋体" w:cs="宋体" w:hint="eastAsia"/>
          <w:b/>
          <w:sz w:val="18"/>
          <w:szCs w:val="18"/>
        </w:rPr>
        <w:t xml:space="preserve">　　八、</w:t>
      </w:r>
      <w:r w:rsidRPr="00852624">
        <w:rPr>
          <w:rFonts w:ascii="宋体" w:hAnsi="宋体" w:cs="宋体"/>
          <w:b/>
          <w:sz w:val="18"/>
          <w:szCs w:val="18"/>
        </w:rPr>
        <w:t xml:space="preserve"> </w:t>
      </w:r>
      <w:r w:rsidRPr="00852624">
        <w:rPr>
          <w:rFonts w:ascii="宋体" w:hAnsi="宋体" w:cs="宋体" w:hint="eastAsia"/>
          <w:b/>
          <w:sz w:val="18"/>
          <w:szCs w:val="18"/>
        </w:rPr>
        <w:t>监</w:t>
      </w:r>
      <w:r w:rsidRPr="00852624">
        <w:rPr>
          <w:rFonts w:ascii="宋体" w:hAnsi="宋体" w:cs="宋体"/>
          <w:b/>
          <w:sz w:val="18"/>
          <w:szCs w:val="18"/>
        </w:rPr>
        <w:t xml:space="preserve"> </w:t>
      </w:r>
      <w:r w:rsidRPr="00852624">
        <w:rPr>
          <w:rFonts w:ascii="宋体" w:hAnsi="宋体" w:cs="宋体" w:hint="eastAsia"/>
          <w:b/>
          <w:sz w:val="18"/>
          <w:szCs w:val="18"/>
        </w:rPr>
        <w:t>督</w:t>
      </w:r>
    </w:p>
    <w:p w:rsidR="005F1BA4" w:rsidRPr="00852624" w:rsidRDefault="005F1BA4" w:rsidP="00E658F1">
      <w:pPr>
        <w:rPr>
          <w:rFonts w:ascii="宋体" w:eastAsia="宋体" w:cs="宋体"/>
          <w:sz w:val="18"/>
          <w:szCs w:val="18"/>
        </w:rPr>
      </w:pPr>
      <w:r w:rsidRPr="00852624">
        <w:rPr>
          <w:rFonts w:ascii="宋体" w:hAnsi="宋体" w:cs="宋体" w:hint="eastAsia"/>
          <w:sz w:val="18"/>
          <w:szCs w:val="18"/>
        </w:rPr>
        <w:t xml:space="preserve">　　厦门大学监察部门对我校艺术类专业考试和招生录取进行全程监督。</w:t>
      </w:r>
    </w:p>
    <w:p w:rsidR="005F1BA4" w:rsidRPr="00852624" w:rsidRDefault="005F1BA4" w:rsidP="00E658F1">
      <w:pPr>
        <w:rPr>
          <w:rFonts w:ascii="宋体" w:eastAsia="宋体" w:cs="宋体"/>
          <w:b/>
          <w:sz w:val="18"/>
          <w:szCs w:val="18"/>
        </w:rPr>
      </w:pPr>
      <w:r w:rsidRPr="00852624">
        <w:rPr>
          <w:rFonts w:ascii="宋体" w:hAnsi="宋体" w:cs="宋体" w:hint="eastAsia"/>
          <w:b/>
          <w:sz w:val="18"/>
          <w:szCs w:val="18"/>
        </w:rPr>
        <w:t xml:space="preserve">　　九、</w:t>
      </w:r>
      <w:r w:rsidRPr="00852624">
        <w:rPr>
          <w:rFonts w:ascii="宋体" w:hAnsi="宋体" w:cs="宋体"/>
          <w:b/>
          <w:sz w:val="18"/>
          <w:szCs w:val="18"/>
        </w:rPr>
        <w:t xml:space="preserve"> </w:t>
      </w:r>
      <w:r w:rsidRPr="00852624">
        <w:rPr>
          <w:rFonts w:ascii="宋体" w:hAnsi="宋体" w:cs="宋体" w:hint="eastAsia"/>
          <w:b/>
          <w:sz w:val="18"/>
          <w:szCs w:val="18"/>
        </w:rPr>
        <w:t>入学与复查</w:t>
      </w:r>
    </w:p>
    <w:p w:rsidR="005F1BA4" w:rsidRPr="00852624" w:rsidRDefault="005F1BA4" w:rsidP="00E658F1">
      <w:pPr>
        <w:rPr>
          <w:rFonts w:ascii="宋体" w:eastAsia="宋体" w:cs="宋体"/>
          <w:sz w:val="18"/>
          <w:szCs w:val="18"/>
        </w:rPr>
      </w:pPr>
      <w:r w:rsidRPr="00852624">
        <w:rPr>
          <w:rFonts w:ascii="宋体" w:hAnsi="宋体" w:cs="宋体" w:hint="eastAsia"/>
          <w:sz w:val="18"/>
          <w:szCs w:val="18"/>
        </w:rPr>
        <w:t xml:space="preserve">　　我校录取的新生须按规定的日期到校办理注册入学手续。入学后，学校将根据招生政策和录取标准进行专业水平复查和身体健康状况检查，凡不符合录取条件或弄虚作假的，取消入学资格。</w:t>
      </w:r>
    </w:p>
    <w:p w:rsidR="005F1BA4" w:rsidRPr="00852624" w:rsidRDefault="005F1BA4" w:rsidP="00E658F1">
      <w:pPr>
        <w:rPr>
          <w:rFonts w:ascii="宋体" w:eastAsia="宋体" w:cs="宋体"/>
          <w:b/>
          <w:sz w:val="18"/>
          <w:szCs w:val="18"/>
        </w:rPr>
      </w:pPr>
      <w:r w:rsidRPr="00852624">
        <w:rPr>
          <w:rFonts w:ascii="宋体" w:hAnsi="宋体" w:cs="宋体" w:hint="eastAsia"/>
          <w:b/>
          <w:sz w:val="18"/>
          <w:szCs w:val="18"/>
        </w:rPr>
        <w:t xml:space="preserve">　　十、</w:t>
      </w:r>
      <w:r w:rsidRPr="00852624">
        <w:rPr>
          <w:rFonts w:ascii="宋体" w:hAnsi="宋体" w:cs="宋体"/>
          <w:b/>
          <w:sz w:val="18"/>
          <w:szCs w:val="18"/>
        </w:rPr>
        <w:t xml:space="preserve"> </w:t>
      </w:r>
      <w:r w:rsidRPr="00852624">
        <w:rPr>
          <w:rFonts w:ascii="宋体" w:hAnsi="宋体" w:cs="宋体" w:hint="eastAsia"/>
          <w:b/>
          <w:sz w:val="18"/>
          <w:szCs w:val="18"/>
        </w:rPr>
        <w:t>附则</w:t>
      </w:r>
    </w:p>
    <w:p w:rsidR="005F1BA4" w:rsidRPr="00852624" w:rsidRDefault="005F1BA4" w:rsidP="00E658F1">
      <w:pPr>
        <w:rPr>
          <w:rFonts w:ascii="宋体" w:eastAsia="宋体" w:cs="宋体"/>
          <w:sz w:val="18"/>
          <w:szCs w:val="18"/>
        </w:rPr>
      </w:pPr>
      <w:r w:rsidRPr="00852624">
        <w:rPr>
          <w:rFonts w:ascii="宋体" w:hAnsi="宋体" w:cs="宋体" w:hint="eastAsia"/>
          <w:sz w:val="18"/>
          <w:szCs w:val="18"/>
        </w:rPr>
        <w:t xml:space="preserve">　　</w:t>
      </w:r>
      <w:r w:rsidRPr="00852624">
        <w:rPr>
          <w:rFonts w:ascii="宋体" w:hAnsi="宋体" w:cs="宋体"/>
          <w:sz w:val="18"/>
          <w:szCs w:val="18"/>
        </w:rPr>
        <w:t>1.</w:t>
      </w:r>
      <w:r w:rsidRPr="00852624">
        <w:rPr>
          <w:rFonts w:ascii="宋体" w:hAnsi="宋体" w:cs="宋体" w:hint="eastAsia"/>
          <w:sz w:val="18"/>
          <w:szCs w:val="18"/>
        </w:rPr>
        <w:t>对于在参加我校专业校考时，尚未明确能否取得专业省统考本科合格证的考生，若最终其专业省统考成绩未达到考生所在省份本科合格线，则取得的我校专业校考成绩视为无效。</w:t>
      </w:r>
    </w:p>
    <w:p w:rsidR="005F1BA4" w:rsidRPr="00852624" w:rsidRDefault="005F1BA4" w:rsidP="00E658F1">
      <w:pPr>
        <w:rPr>
          <w:rFonts w:ascii="宋体" w:eastAsia="宋体" w:cs="宋体"/>
          <w:sz w:val="18"/>
          <w:szCs w:val="18"/>
        </w:rPr>
      </w:pPr>
      <w:r w:rsidRPr="00852624">
        <w:rPr>
          <w:rFonts w:ascii="宋体" w:hAnsi="宋体" w:cs="宋体" w:hint="eastAsia"/>
          <w:sz w:val="18"/>
          <w:szCs w:val="18"/>
        </w:rPr>
        <w:t xml:space="preserve">　　</w:t>
      </w:r>
      <w:r w:rsidRPr="00852624">
        <w:rPr>
          <w:rFonts w:ascii="宋体" w:hAnsi="宋体" w:cs="宋体"/>
          <w:sz w:val="18"/>
          <w:szCs w:val="18"/>
        </w:rPr>
        <w:t>2.</w:t>
      </w:r>
      <w:r w:rsidRPr="00852624">
        <w:rPr>
          <w:rFonts w:ascii="宋体" w:hAnsi="宋体" w:cs="宋体" w:hint="eastAsia"/>
          <w:sz w:val="18"/>
          <w:szCs w:val="18"/>
        </w:rPr>
        <w:t>报考我校的考生参加所在省份专业省统考的考试专业类别必须是音乐专业、舞蹈专业和美术专业，不包括其它艺术类专业。</w:t>
      </w:r>
    </w:p>
    <w:p w:rsidR="005F1BA4" w:rsidRPr="00852624" w:rsidRDefault="005F1BA4" w:rsidP="00E658F1">
      <w:pPr>
        <w:rPr>
          <w:rFonts w:ascii="宋体" w:eastAsia="宋体" w:cs="宋体"/>
          <w:sz w:val="18"/>
          <w:szCs w:val="18"/>
        </w:rPr>
      </w:pPr>
      <w:r w:rsidRPr="00852624">
        <w:rPr>
          <w:rFonts w:ascii="宋体" w:hAnsi="宋体" w:cs="宋体" w:hint="eastAsia"/>
          <w:sz w:val="18"/>
          <w:szCs w:val="18"/>
        </w:rPr>
        <w:t xml:space="preserve">　　</w:t>
      </w:r>
      <w:r w:rsidRPr="00852624">
        <w:rPr>
          <w:rFonts w:ascii="宋体" w:hAnsi="宋体" w:cs="宋体"/>
          <w:sz w:val="18"/>
          <w:szCs w:val="18"/>
        </w:rPr>
        <w:t>3.</w:t>
      </w:r>
      <w:r w:rsidRPr="00852624">
        <w:rPr>
          <w:rFonts w:ascii="宋体" w:hAnsi="宋体" w:cs="宋体" w:hint="eastAsia"/>
          <w:sz w:val="18"/>
          <w:szCs w:val="18"/>
        </w:rPr>
        <w:t>在音乐表演专业和福建省外音乐学专业</w:t>
      </w:r>
      <w:r w:rsidRPr="00852624">
        <w:rPr>
          <w:rFonts w:ascii="宋体" w:hAnsi="宋体" w:cs="宋体"/>
          <w:sz w:val="18"/>
          <w:szCs w:val="18"/>
        </w:rPr>
        <w:t>(</w:t>
      </w:r>
      <w:r w:rsidRPr="00852624">
        <w:rPr>
          <w:rFonts w:ascii="宋体" w:hAnsi="宋体" w:cs="宋体" w:hint="eastAsia"/>
          <w:sz w:val="18"/>
          <w:szCs w:val="18"/>
        </w:rPr>
        <w:t>音乐教育方向</w:t>
      </w:r>
      <w:r w:rsidRPr="00852624">
        <w:rPr>
          <w:rFonts w:ascii="宋体" w:hAnsi="宋体" w:cs="宋体"/>
          <w:sz w:val="18"/>
          <w:szCs w:val="18"/>
        </w:rPr>
        <w:t>)</w:t>
      </w:r>
      <w:r w:rsidRPr="00852624">
        <w:rPr>
          <w:rFonts w:ascii="宋体" w:hAnsi="宋体" w:cs="宋体" w:hint="eastAsia"/>
          <w:sz w:val="18"/>
          <w:szCs w:val="18"/>
        </w:rPr>
        <w:t>录取中，对于本二线分为</w:t>
      </w:r>
      <w:r w:rsidRPr="00852624">
        <w:rPr>
          <w:rFonts w:ascii="宋体" w:hAnsi="宋体" w:cs="宋体"/>
          <w:sz w:val="18"/>
          <w:szCs w:val="18"/>
        </w:rPr>
        <w:t>A</w:t>
      </w:r>
      <w:r w:rsidRPr="00852624">
        <w:rPr>
          <w:rFonts w:ascii="宋体" w:hAnsi="宋体" w:cs="宋体" w:hint="eastAsia"/>
          <w:sz w:val="18"/>
          <w:szCs w:val="18"/>
        </w:rPr>
        <w:t>、</w:t>
      </w:r>
      <w:r w:rsidRPr="00852624">
        <w:rPr>
          <w:rFonts w:ascii="宋体" w:hAnsi="宋体" w:cs="宋体"/>
          <w:sz w:val="18"/>
          <w:szCs w:val="18"/>
        </w:rPr>
        <w:t>B</w:t>
      </w:r>
      <w:r w:rsidRPr="00852624">
        <w:rPr>
          <w:rFonts w:ascii="宋体" w:hAnsi="宋体" w:cs="宋体" w:hint="eastAsia"/>
          <w:sz w:val="18"/>
          <w:szCs w:val="18"/>
        </w:rPr>
        <w:t>线的省份，我校分别采用本二线</w:t>
      </w:r>
      <w:r w:rsidRPr="00852624">
        <w:rPr>
          <w:rFonts w:ascii="宋体" w:hAnsi="宋体" w:cs="宋体"/>
          <w:sz w:val="18"/>
          <w:szCs w:val="18"/>
        </w:rPr>
        <w:t>A</w:t>
      </w:r>
      <w:r w:rsidRPr="00852624">
        <w:rPr>
          <w:rFonts w:ascii="宋体" w:hAnsi="宋体" w:cs="宋体" w:hint="eastAsia"/>
          <w:sz w:val="18"/>
          <w:szCs w:val="18"/>
        </w:rPr>
        <w:t>线的</w:t>
      </w:r>
      <w:r w:rsidRPr="00852624">
        <w:rPr>
          <w:rFonts w:ascii="宋体" w:hAnsi="宋体" w:cs="宋体"/>
          <w:sz w:val="18"/>
          <w:szCs w:val="18"/>
        </w:rPr>
        <w:t>65%</w:t>
      </w:r>
      <w:r w:rsidRPr="00852624">
        <w:rPr>
          <w:rFonts w:ascii="宋体" w:hAnsi="宋体" w:cs="宋体" w:hint="eastAsia"/>
          <w:sz w:val="18"/>
          <w:szCs w:val="18"/>
        </w:rPr>
        <w:t>和</w:t>
      </w:r>
      <w:r w:rsidRPr="00852624">
        <w:rPr>
          <w:rFonts w:ascii="宋体" w:hAnsi="宋体" w:cs="宋体"/>
          <w:sz w:val="18"/>
          <w:szCs w:val="18"/>
        </w:rPr>
        <w:t>75%</w:t>
      </w:r>
      <w:r w:rsidRPr="00852624">
        <w:rPr>
          <w:rFonts w:ascii="宋体" w:hAnsi="宋体" w:cs="宋体" w:hint="eastAsia"/>
          <w:sz w:val="18"/>
          <w:szCs w:val="18"/>
        </w:rPr>
        <w:t>做为</w:t>
      </w:r>
      <w:r w:rsidRPr="00852624">
        <w:rPr>
          <w:rFonts w:ascii="宋体" w:hAnsi="宋体" w:cs="宋体"/>
          <w:sz w:val="18"/>
          <w:szCs w:val="18"/>
        </w:rPr>
        <w:t xml:space="preserve"> </w:t>
      </w:r>
      <w:r w:rsidRPr="00852624">
        <w:rPr>
          <w:rFonts w:ascii="宋体" w:hAnsi="宋体" w:cs="宋体" w:hint="eastAsia"/>
          <w:sz w:val="18"/>
          <w:szCs w:val="18"/>
        </w:rPr>
        <w:t>文化考试成绩的最低要求。若在我校艺术类专业录取期间，个别省份尚未划定本二线，我校分别采用本一线的</w:t>
      </w:r>
      <w:r w:rsidRPr="00852624">
        <w:rPr>
          <w:rFonts w:ascii="宋体" w:hAnsi="宋体" w:cs="宋体"/>
          <w:sz w:val="18"/>
          <w:szCs w:val="18"/>
        </w:rPr>
        <w:t>55%</w:t>
      </w:r>
      <w:r w:rsidRPr="00852624">
        <w:rPr>
          <w:rFonts w:ascii="宋体" w:hAnsi="宋体" w:cs="宋体" w:hint="eastAsia"/>
          <w:sz w:val="18"/>
          <w:szCs w:val="18"/>
        </w:rPr>
        <w:t>和</w:t>
      </w:r>
      <w:r w:rsidRPr="00852624">
        <w:rPr>
          <w:rFonts w:ascii="宋体" w:hAnsi="宋体" w:cs="宋体"/>
          <w:sz w:val="18"/>
          <w:szCs w:val="18"/>
        </w:rPr>
        <w:t xml:space="preserve">65% </w:t>
      </w:r>
      <w:r w:rsidRPr="00852624">
        <w:rPr>
          <w:rFonts w:ascii="宋体" w:hAnsi="宋体" w:cs="宋体" w:hint="eastAsia"/>
          <w:sz w:val="18"/>
          <w:szCs w:val="18"/>
        </w:rPr>
        <w:t>做为文化考试成绩的最低要求。</w:t>
      </w:r>
    </w:p>
    <w:p w:rsidR="005F1BA4" w:rsidRPr="00852624" w:rsidRDefault="005F1BA4" w:rsidP="00E658F1">
      <w:pPr>
        <w:rPr>
          <w:rFonts w:ascii="宋体" w:eastAsia="宋体" w:cs="宋体"/>
          <w:sz w:val="18"/>
          <w:szCs w:val="18"/>
        </w:rPr>
      </w:pPr>
      <w:r w:rsidRPr="00852624">
        <w:rPr>
          <w:rFonts w:ascii="宋体" w:hAnsi="宋体" w:cs="宋体" w:hint="eastAsia"/>
          <w:sz w:val="18"/>
          <w:szCs w:val="18"/>
        </w:rPr>
        <w:t xml:space="preserve">　　</w:t>
      </w:r>
      <w:r w:rsidRPr="00852624">
        <w:rPr>
          <w:rFonts w:ascii="宋体" w:hAnsi="宋体" w:cs="宋体"/>
          <w:sz w:val="18"/>
          <w:szCs w:val="18"/>
        </w:rPr>
        <w:t>4.</w:t>
      </w:r>
      <w:r w:rsidRPr="00852624">
        <w:rPr>
          <w:rFonts w:ascii="宋体" w:hAnsi="宋体" w:cs="宋体" w:hint="eastAsia"/>
          <w:sz w:val="18"/>
          <w:szCs w:val="18"/>
        </w:rPr>
        <w:t>我校将在专业校考结束后及时网上公布校考成绩和合格线。具体公布时间和查询方式考生可留意厦门大学招生办和考试中心网站的相关通知。</w:t>
      </w:r>
    </w:p>
    <w:p w:rsidR="005F1BA4" w:rsidRPr="00852624" w:rsidRDefault="005F1BA4" w:rsidP="00E658F1">
      <w:pPr>
        <w:rPr>
          <w:rFonts w:ascii="宋体" w:eastAsia="宋体" w:cs="宋体"/>
          <w:b/>
          <w:sz w:val="18"/>
          <w:szCs w:val="18"/>
        </w:rPr>
      </w:pPr>
      <w:r w:rsidRPr="00852624">
        <w:rPr>
          <w:rFonts w:ascii="宋体" w:hAnsi="宋体" w:cs="宋体" w:hint="eastAsia"/>
          <w:b/>
          <w:sz w:val="18"/>
          <w:szCs w:val="18"/>
        </w:rPr>
        <w:t xml:space="preserve">　　十一、本简章由厦门大学招生办公室负责解释。</w:t>
      </w:r>
    </w:p>
    <w:p w:rsidR="005F1BA4" w:rsidRPr="00852624" w:rsidRDefault="005F1BA4" w:rsidP="00E658F1">
      <w:pPr>
        <w:rPr>
          <w:rFonts w:ascii="宋体" w:eastAsia="宋体" w:cs="宋体"/>
          <w:sz w:val="18"/>
          <w:szCs w:val="18"/>
        </w:rPr>
      </w:pPr>
      <w:r w:rsidRPr="00852624">
        <w:rPr>
          <w:rFonts w:ascii="宋体" w:hAnsi="宋体" w:cs="宋体" w:hint="eastAsia"/>
          <w:sz w:val="18"/>
          <w:szCs w:val="18"/>
        </w:rPr>
        <w:t xml:space="preserve">　　联系方式：</w:t>
      </w:r>
    </w:p>
    <w:p w:rsidR="005F1BA4" w:rsidRPr="00852624" w:rsidRDefault="005F1BA4" w:rsidP="00E658F1">
      <w:pPr>
        <w:rPr>
          <w:rFonts w:ascii="宋体" w:hAnsi="宋体" w:cs="宋体"/>
          <w:sz w:val="18"/>
          <w:szCs w:val="18"/>
        </w:rPr>
      </w:pPr>
      <w:r w:rsidRPr="00852624">
        <w:rPr>
          <w:rFonts w:ascii="宋体" w:hAnsi="宋体" w:cs="宋体" w:hint="eastAsia"/>
          <w:sz w:val="18"/>
          <w:szCs w:val="18"/>
        </w:rPr>
        <w:t xml:space="preserve">　　厦门大学招生办公室</w:t>
      </w:r>
      <w:r w:rsidRPr="00852624">
        <w:rPr>
          <w:rFonts w:ascii="宋体" w:hAnsi="宋体" w:cs="宋体"/>
          <w:sz w:val="18"/>
          <w:szCs w:val="18"/>
        </w:rPr>
        <w:t xml:space="preserve"> </w:t>
      </w:r>
      <w:r w:rsidRPr="00852624">
        <w:rPr>
          <w:rFonts w:ascii="宋体" w:hAnsi="宋体" w:cs="宋体" w:hint="eastAsia"/>
          <w:sz w:val="18"/>
          <w:szCs w:val="18"/>
        </w:rPr>
        <w:t>电话：</w:t>
      </w:r>
      <w:r w:rsidRPr="00852624">
        <w:rPr>
          <w:rFonts w:ascii="宋体" w:hAnsi="宋体" w:cs="宋体"/>
          <w:sz w:val="18"/>
          <w:szCs w:val="18"/>
        </w:rPr>
        <w:t xml:space="preserve"> 0592-2188888 </w:t>
      </w:r>
      <w:r w:rsidRPr="00852624">
        <w:rPr>
          <w:rFonts w:ascii="宋体" w:hAnsi="宋体" w:cs="宋体" w:hint="eastAsia"/>
          <w:sz w:val="18"/>
          <w:szCs w:val="18"/>
        </w:rPr>
        <w:t>传真：</w:t>
      </w:r>
      <w:r w:rsidRPr="00852624">
        <w:rPr>
          <w:rFonts w:ascii="宋体" w:hAnsi="宋体" w:cs="宋体"/>
          <w:sz w:val="18"/>
          <w:szCs w:val="18"/>
        </w:rPr>
        <w:t xml:space="preserve"> 0592-2180256</w:t>
      </w:r>
    </w:p>
    <w:p w:rsidR="005F1BA4" w:rsidRPr="00852624" w:rsidRDefault="005F1BA4" w:rsidP="00E658F1">
      <w:pPr>
        <w:rPr>
          <w:rFonts w:ascii="宋体" w:hAnsi="宋体" w:cs="宋体"/>
          <w:sz w:val="18"/>
          <w:szCs w:val="18"/>
        </w:rPr>
      </w:pPr>
      <w:r w:rsidRPr="00852624">
        <w:rPr>
          <w:rFonts w:ascii="宋体" w:hAnsi="宋体" w:cs="宋体" w:hint="eastAsia"/>
          <w:sz w:val="18"/>
          <w:szCs w:val="18"/>
        </w:rPr>
        <w:t xml:space="preserve">　　网址：</w:t>
      </w:r>
      <w:r w:rsidRPr="00852624">
        <w:rPr>
          <w:rFonts w:ascii="宋体" w:hAnsi="宋体" w:cs="宋体"/>
          <w:sz w:val="18"/>
          <w:szCs w:val="18"/>
        </w:rPr>
        <w:t xml:space="preserve"> http://zs.xmu.edu.cn</w:t>
      </w:r>
    </w:p>
    <w:p w:rsidR="005F1BA4" w:rsidRPr="00852624" w:rsidRDefault="005F1BA4" w:rsidP="00E658F1">
      <w:pPr>
        <w:rPr>
          <w:rFonts w:ascii="宋体" w:hAnsi="宋体" w:cs="宋体"/>
          <w:sz w:val="18"/>
          <w:szCs w:val="18"/>
        </w:rPr>
      </w:pPr>
      <w:r w:rsidRPr="00852624">
        <w:rPr>
          <w:rFonts w:ascii="宋体" w:hAnsi="宋体" w:cs="宋体" w:hint="eastAsia"/>
          <w:sz w:val="18"/>
          <w:szCs w:val="18"/>
        </w:rPr>
        <w:t xml:space="preserve">　　厦门大学考试中心</w:t>
      </w:r>
      <w:r w:rsidRPr="00852624">
        <w:rPr>
          <w:rFonts w:ascii="宋体" w:hAnsi="宋体" w:cs="宋体"/>
          <w:sz w:val="18"/>
          <w:szCs w:val="18"/>
        </w:rPr>
        <w:t xml:space="preserve"> </w:t>
      </w:r>
      <w:r w:rsidRPr="00852624">
        <w:rPr>
          <w:rFonts w:ascii="宋体" w:hAnsi="宋体" w:cs="宋体" w:hint="eastAsia"/>
          <w:sz w:val="18"/>
          <w:szCs w:val="18"/>
        </w:rPr>
        <w:t>电话：</w:t>
      </w:r>
      <w:r w:rsidRPr="00852624">
        <w:rPr>
          <w:rFonts w:ascii="宋体" w:hAnsi="宋体" w:cs="宋体"/>
          <w:sz w:val="18"/>
          <w:szCs w:val="18"/>
        </w:rPr>
        <w:t xml:space="preserve"> 0592-2184118 </w:t>
      </w:r>
      <w:r w:rsidRPr="00852624">
        <w:rPr>
          <w:rFonts w:ascii="宋体" w:hAnsi="宋体" w:cs="宋体" w:hint="eastAsia"/>
          <w:sz w:val="18"/>
          <w:szCs w:val="18"/>
        </w:rPr>
        <w:t>传真：</w:t>
      </w:r>
      <w:r w:rsidRPr="00852624">
        <w:rPr>
          <w:rFonts w:ascii="宋体" w:hAnsi="宋体" w:cs="宋体"/>
          <w:sz w:val="18"/>
          <w:szCs w:val="18"/>
        </w:rPr>
        <w:t xml:space="preserve"> 0592-2184117</w:t>
      </w:r>
    </w:p>
    <w:p w:rsidR="005F1BA4" w:rsidRPr="00852624" w:rsidRDefault="005F1BA4" w:rsidP="00E658F1">
      <w:pPr>
        <w:rPr>
          <w:rFonts w:ascii="宋体" w:hAnsi="宋体" w:cs="宋体"/>
          <w:sz w:val="18"/>
          <w:szCs w:val="18"/>
        </w:rPr>
      </w:pPr>
      <w:r w:rsidRPr="00852624">
        <w:rPr>
          <w:rFonts w:ascii="宋体" w:hAnsi="宋体" w:cs="宋体" w:hint="eastAsia"/>
          <w:sz w:val="18"/>
          <w:szCs w:val="18"/>
        </w:rPr>
        <w:t xml:space="preserve">　　网址：</w:t>
      </w:r>
      <w:r w:rsidRPr="00852624">
        <w:rPr>
          <w:rFonts w:ascii="宋体" w:hAnsi="宋体" w:cs="宋体"/>
          <w:sz w:val="18"/>
          <w:szCs w:val="18"/>
        </w:rPr>
        <w:t xml:space="preserve"> http://kszx.xmu.edu.cn</w:t>
      </w:r>
    </w:p>
    <w:p w:rsidR="005F1BA4" w:rsidRPr="00852624" w:rsidRDefault="005F1BA4" w:rsidP="00E658F1">
      <w:pPr>
        <w:rPr>
          <w:rFonts w:ascii="宋体" w:hAnsi="宋体" w:cs="宋体"/>
          <w:sz w:val="18"/>
          <w:szCs w:val="18"/>
        </w:rPr>
      </w:pPr>
      <w:r w:rsidRPr="00852624">
        <w:rPr>
          <w:rFonts w:ascii="宋体" w:hAnsi="宋体" w:cs="宋体" w:hint="eastAsia"/>
          <w:sz w:val="18"/>
          <w:szCs w:val="18"/>
        </w:rPr>
        <w:t xml:space="preserve">　　厦门大学艺术学院</w:t>
      </w:r>
      <w:r w:rsidRPr="00852624">
        <w:rPr>
          <w:rFonts w:ascii="宋体" w:hAnsi="宋体" w:cs="宋体"/>
          <w:sz w:val="18"/>
          <w:szCs w:val="18"/>
        </w:rPr>
        <w:t xml:space="preserve"> </w:t>
      </w:r>
      <w:r w:rsidRPr="00852624">
        <w:rPr>
          <w:rFonts w:ascii="宋体" w:hAnsi="宋体" w:cs="宋体" w:hint="eastAsia"/>
          <w:sz w:val="18"/>
          <w:szCs w:val="18"/>
        </w:rPr>
        <w:t>电话：</w:t>
      </w:r>
      <w:r w:rsidRPr="00852624">
        <w:rPr>
          <w:rFonts w:ascii="宋体" w:hAnsi="宋体" w:cs="宋体"/>
          <w:sz w:val="18"/>
          <w:szCs w:val="18"/>
        </w:rPr>
        <w:t xml:space="preserve"> 0592-2186822 </w:t>
      </w:r>
      <w:r w:rsidRPr="00852624">
        <w:rPr>
          <w:rFonts w:ascii="宋体" w:hAnsi="宋体" w:cs="宋体" w:hint="eastAsia"/>
          <w:sz w:val="18"/>
          <w:szCs w:val="18"/>
        </w:rPr>
        <w:t>，</w:t>
      </w:r>
      <w:r w:rsidRPr="00852624">
        <w:rPr>
          <w:rFonts w:ascii="宋体" w:hAnsi="宋体" w:cs="宋体"/>
          <w:sz w:val="18"/>
          <w:szCs w:val="18"/>
        </w:rPr>
        <w:t>2182165</w:t>
      </w:r>
    </w:p>
    <w:p w:rsidR="005F1BA4" w:rsidRPr="00852624" w:rsidRDefault="005F1BA4" w:rsidP="00E658F1">
      <w:pPr>
        <w:rPr>
          <w:rFonts w:ascii="宋体" w:hAnsi="宋体" w:cs="宋体"/>
          <w:sz w:val="18"/>
          <w:szCs w:val="18"/>
        </w:rPr>
      </w:pPr>
      <w:r w:rsidRPr="00852624">
        <w:rPr>
          <w:rFonts w:ascii="宋体" w:hAnsi="宋体" w:cs="宋体" w:hint="eastAsia"/>
          <w:sz w:val="18"/>
          <w:szCs w:val="18"/>
        </w:rPr>
        <w:t xml:space="preserve">　　传真：</w:t>
      </w:r>
      <w:r w:rsidRPr="00852624">
        <w:rPr>
          <w:rFonts w:ascii="宋体" w:hAnsi="宋体" w:cs="宋体"/>
          <w:sz w:val="18"/>
          <w:szCs w:val="18"/>
        </w:rPr>
        <w:t xml:space="preserve"> 0592-2181499 </w:t>
      </w:r>
      <w:r w:rsidRPr="00852624">
        <w:rPr>
          <w:rFonts w:ascii="宋体" w:hAnsi="宋体" w:cs="宋体" w:hint="eastAsia"/>
          <w:sz w:val="18"/>
          <w:szCs w:val="18"/>
        </w:rPr>
        <w:t>邮编：</w:t>
      </w:r>
      <w:r w:rsidRPr="00852624">
        <w:rPr>
          <w:rFonts w:ascii="宋体" w:hAnsi="宋体" w:cs="宋体"/>
          <w:sz w:val="18"/>
          <w:szCs w:val="18"/>
        </w:rPr>
        <w:t xml:space="preserve"> 361005</w:t>
      </w:r>
    </w:p>
    <w:p w:rsidR="005F1BA4" w:rsidRPr="00852624" w:rsidRDefault="005F1BA4" w:rsidP="00E658F1">
      <w:pPr>
        <w:rPr>
          <w:rFonts w:ascii="宋体" w:hAnsi="宋体" w:cs="宋体"/>
          <w:sz w:val="18"/>
          <w:szCs w:val="18"/>
        </w:rPr>
      </w:pPr>
      <w:r w:rsidRPr="00852624">
        <w:rPr>
          <w:rFonts w:ascii="宋体" w:hAnsi="宋体" w:cs="宋体" w:hint="eastAsia"/>
          <w:sz w:val="18"/>
          <w:szCs w:val="18"/>
        </w:rPr>
        <w:t xml:space="preserve">　　网址：</w:t>
      </w:r>
      <w:r w:rsidRPr="00852624">
        <w:rPr>
          <w:rFonts w:ascii="宋体" w:hAnsi="宋体" w:cs="宋体"/>
          <w:sz w:val="18"/>
          <w:szCs w:val="18"/>
        </w:rPr>
        <w:t xml:space="preserve"> http://art.xmu.edu.cn</w:t>
      </w:r>
    </w:p>
    <w:p w:rsidR="005F1BA4" w:rsidRPr="00852624" w:rsidRDefault="005F1BA4" w:rsidP="00E658F1">
      <w:pPr>
        <w:rPr>
          <w:rFonts w:ascii="宋体" w:hAnsi="宋体" w:cs="宋体"/>
          <w:sz w:val="18"/>
          <w:szCs w:val="18"/>
        </w:rPr>
      </w:pPr>
      <w:r w:rsidRPr="00852624">
        <w:rPr>
          <w:rFonts w:ascii="宋体" w:hAnsi="宋体" w:cs="宋体" w:hint="eastAsia"/>
          <w:sz w:val="18"/>
          <w:szCs w:val="18"/>
        </w:rPr>
        <w:t xml:space="preserve">　　厦门大学艺术学院音乐系</w:t>
      </w:r>
      <w:r w:rsidRPr="00852624">
        <w:rPr>
          <w:rFonts w:ascii="宋体" w:hAnsi="宋体" w:cs="宋体"/>
          <w:sz w:val="18"/>
          <w:szCs w:val="18"/>
        </w:rPr>
        <w:t xml:space="preserve"> </w:t>
      </w:r>
      <w:r w:rsidRPr="00852624">
        <w:rPr>
          <w:rFonts w:ascii="宋体" w:hAnsi="宋体" w:cs="宋体" w:hint="eastAsia"/>
          <w:sz w:val="18"/>
          <w:szCs w:val="18"/>
        </w:rPr>
        <w:t>电话：</w:t>
      </w:r>
      <w:r w:rsidRPr="00852624">
        <w:rPr>
          <w:rFonts w:ascii="宋体" w:hAnsi="宋体" w:cs="宋体"/>
          <w:sz w:val="18"/>
          <w:szCs w:val="18"/>
        </w:rPr>
        <w:t xml:space="preserve"> 0592-2182066 </w:t>
      </w:r>
      <w:r w:rsidRPr="00852624">
        <w:rPr>
          <w:rFonts w:ascii="宋体" w:hAnsi="宋体" w:cs="宋体" w:hint="eastAsia"/>
          <w:sz w:val="18"/>
          <w:szCs w:val="18"/>
        </w:rPr>
        <w:t>，</w:t>
      </w:r>
      <w:r w:rsidRPr="00852624">
        <w:rPr>
          <w:rFonts w:ascii="宋体" w:hAnsi="宋体" w:cs="宋体"/>
          <w:sz w:val="18"/>
          <w:szCs w:val="18"/>
        </w:rPr>
        <w:t>2181631</w:t>
      </w:r>
    </w:p>
    <w:p w:rsidR="005F1BA4" w:rsidRPr="00852624" w:rsidRDefault="005F1BA4" w:rsidP="00E658F1">
      <w:pPr>
        <w:rPr>
          <w:rFonts w:ascii="宋体" w:hAnsi="宋体" w:cs="宋体"/>
          <w:sz w:val="18"/>
          <w:szCs w:val="18"/>
        </w:rPr>
      </w:pPr>
      <w:r w:rsidRPr="00852624">
        <w:rPr>
          <w:rFonts w:ascii="宋体" w:hAnsi="宋体" w:cs="宋体" w:hint="eastAsia"/>
          <w:sz w:val="18"/>
          <w:szCs w:val="18"/>
        </w:rPr>
        <w:t xml:space="preserve">　　传真：</w:t>
      </w:r>
      <w:r w:rsidRPr="00852624">
        <w:rPr>
          <w:rFonts w:ascii="宋体" w:hAnsi="宋体" w:cs="宋体"/>
          <w:sz w:val="18"/>
          <w:szCs w:val="18"/>
        </w:rPr>
        <w:t xml:space="preserve"> 0592-2182066</w:t>
      </w:r>
    </w:p>
    <w:p w:rsidR="005F1BA4" w:rsidRPr="00852624" w:rsidRDefault="005F1BA4" w:rsidP="00E658F1">
      <w:pPr>
        <w:rPr>
          <w:rFonts w:ascii="宋体" w:eastAsia="宋体" w:cs="宋体"/>
          <w:sz w:val="18"/>
          <w:szCs w:val="18"/>
        </w:rPr>
      </w:pPr>
      <w:r w:rsidRPr="00852624">
        <w:rPr>
          <w:rFonts w:ascii="宋体" w:hAnsi="宋体" w:cs="宋体" w:hint="eastAsia"/>
          <w:sz w:val="18"/>
          <w:szCs w:val="18"/>
        </w:rPr>
        <w:t xml:space="preserve">　　厦门大学艺术学院美术系</w:t>
      </w:r>
      <w:r w:rsidRPr="00852624">
        <w:rPr>
          <w:rFonts w:ascii="宋体" w:hAnsi="宋体" w:cs="宋体"/>
          <w:sz w:val="18"/>
          <w:szCs w:val="18"/>
        </w:rPr>
        <w:t xml:space="preserve"> </w:t>
      </w:r>
      <w:r w:rsidRPr="00852624">
        <w:rPr>
          <w:rFonts w:ascii="宋体" w:hAnsi="宋体" w:cs="宋体" w:hint="eastAsia"/>
          <w:sz w:val="18"/>
          <w:szCs w:val="18"/>
        </w:rPr>
        <w:t>电话</w:t>
      </w:r>
      <w:r w:rsidRPr="00852624">
        <w:rPr>
          <w:rFonts w:ascii="宋体" w:hAnsi="宋体" w:cs="宋体"/>
          <w:sz w:val="18"/>
          <w:szCs w:val="18"/>
        </w:rPr>
        <w:t xml:space="preserve"> : 0592-2188151 ; </w:t>
      </w:r>
      <w:r w:rsidRPr="00852624">
        <w:rPr>
          <w:rFonts w:ascii="宋体" w:hAnsi="宋体" w:cs="宋体" w:hint="eastAsia"/>
          <w:sz w:val="18"/>
          <w:szCs w:val="18"/>
        </w:rPr>
        <w:t>传真</w:t>
      </w:r>
      <w:r w:rsidRPr="00852624">
        <w:rPr>
          <w:rFonts w:ascii="宋体" w:hAnsi="宋体" w:cs="宋体"/>
          <w:sz w:val="18"/>
          <w:szCs w:val="18"/>
        </w:rPr>
        <w:t xml:space="preserve"> : 0592-2186172</w:t>
      </w:r>
    </w:p>
    <w:p w:rsidR="005F1BA4" w:rsidRPr="00E658F1" w:rsidRDefault="005F1BA4" w:rsidP="00E658F1">
      <w:pPr>
        <w:rPr>
          <w:szCs w:val="18"/>
        </w:rPr>
      </w:pPr>
    </w:p>
    <w:sectPr w:rsidR="005F1BA4" w:rsidRPr="00E658F1" w:rsidSect="00DD4C39">
      <w:headerReference w:type="default" r:id="rId6"/>
      <w:footerReference w:type="default" r:id="rId7"/>
      <w:pgSz w:w="11906" w:h="16838"/>
      <w:pgMar w:top="1440" w:right="1800" w:bottom="1440" w:left="1800" w:header="567"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1BA4" w:rsidRDefault="005F1BA4" w:rsidP="00B3489A">
      <w:pPr>
        <w:spacing w:after="0"/>
      </w:pPr>
      <w:r>
        <w:separator/>
      </w:r>
    </w:p>
  </w:endnote>
  <w:endnote w:type="continuationSeparator" w:id="0">
    <w:p w:rsidR="005F1BA4" w:rsidRDefault="005F1BA4" w:rsidP="00B3489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A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1BA4" w:rsidRDefault="005F1BA4" w:rsidP="005D5CAB">
    <w:pPr>
      <w:pStyle w:val="Header"/>
      <w:pBdr>
        <w:bottom w:val="single" w:sz="6" w:space="0" w:color="auto"/>
      </w:pBdr>
      <w:jc w:val="left"/>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6.75pt;height:33pt;visibility:visible">
          <v:imagedata r:id="rId1" o:title=""/>
        </v:shape>
      </w:pict>
    </w:r>
    <w:r>
      <w:t xml:space="preserve"> </w:t>
    </w:r>
    <w:r w:rsidRPr="00A24250">
      <w:rPr>
        <w:color w:val="FF0000"/>
      </w:rPr>
      <w:t>www.51meishu.com</w:t>
    </w:r>
    <w:r>
      <w:t xml:space="preserve"> </w:t>
    </w:r>
    <w:r w:rsidRPr="00B3489A">
      <w:rPr>
        <w:rFonts w:hint="eastAsia"/>
      </w:rPr>
      <w:t>中国第一品牌美术高考门户网站</w:t>
    </w:r>
  </w:p>
  <w:p w:rsidR="005F1BA4" w:rsidRPr="005D5CAB" w:rsidRDefault="005F1BA4" w:rsidP="005D5CA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1BA4" w:rsidRDefault="005F1BA4" w:rsidP="00B3489A">
      <w:pPr>
        <w:spacing w:after="0"/>
      </w:pPr>
      <w:r>
        <w:separator/>
      </w:r>
    </w:p>
  </w:footnote>
  <w:footnote w:type="continuationSeparator" w:id="0">
    <w:p w:rsidR="005F1BA4" w:rsidRDefault="005F1BA4" w:rsidP="00B3489A">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1BA4" w:rsidRDefault="005F1BA4" w:rsidP="00DD4C39">
    <w:pPr>
      <w:pStyle w:val="Header"/>
      <w:pBdr>
        <w:bottom w:val="single" w:sz="6" w:space="0" w:color="auto"/>
      </w:pBdr>
      <w:jc w:val="left"/>
    </w:pPr>
    <w:r>
      <w:t xml:space="preserve"> </w: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6" type="#_x0000_t75" style="width:96.75pt;height:33pt;visibility:visible">
          <v:imagedata r:id="rId1" o:title=""/>
        </v:shape>
      </w:pict>
    </w:r>
    <w:r w:rsidRPr="00A24250">
      <w:rPr>
        <w:color w:val="FF0000"/>
      </w:rPr>
      <w:t>www.51meishu.com</w:t>
    </w:r>
    <w:r>
      <w:t xml:space="preserve"> </w:t>
    </w:r>
    <w:r w:rsidRPr="00B3489A">
      <w:rPr>
        <w:rFonts w:hint="eastAsia"/>
      </w:rPr>
      <w:t>中国第一品牌美术高考门户网站</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noLineBreaksAfter w:lang="zh-CN" w:val="$([{£¥·‘“〈《「『【〔〖〝﹙﹛﹝＄（．［｛￡￥"/>
  <w:noLineBreaksBefore w:lang="zh-CN" w:val="!%),.:;&gt;?]}¢¨°·ˇˉ―‖’”…‰′″›℃∶、。〃〉》」』】〕〗〞︶︺︾﹀﹄﹚﹜﹞！＂％＇），．：；？］｀｜｝～￠"/>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1D50"/>
    <w:rsid w:val="000348DD"/>
    <w:rsid w:val="000A08B5"/>
    <w:rsid w:val="000A7A0F"/>
    <w:rsid w:val="00137F69"/>
    <w:rsid w:val="001458B3"/>
    <w:rsid w:val="00175A49"/>
    <w:rsid w:val="001D5119"/>
    <w:rsid w:val="001E1DCC"/>
    <w:rsid w:val="001E466C"/>
    <w:rsid w:val="00217CF7"/>
    <w:rsid w:val="00227D18"/>
    <w:rsid w:val="002360DD"/>
    <w:rsid w:val="00241417"/>
    <w:rsid w:val="002701B6"/>
    <w:rsid w:val="002A49C2"/>
    <w:rsid w:val="002D05EE"/>
    <w:rsid w:val="00316E6C"/>
    <w:rsid w:val="00323B43"/>
    <w:rsid w:val="00337A99"/>
    <w:rsid w:val="00386AFF"/>
    <w:rsid w:val="0039320A"/>
    <w:rsid w:val="00394DF7"/>
    <w:rsid w:val="003D0562"/>
    <w:rsid w:val="003D37D8"/>
    <w:rsid w:val="003E5886"/>
    <w:rsid w:val="003F693D"/>
    <w:rsid w:val="00411392"/>
    <w:rsid w:val="00426133"/>
    <w:rsid w:val="00434B93"/>
    <w:rsid w:val="004358AB"/>
    <w:rsid w:val="004368FF"/>
    <w:rsid w:val="004679E4"/>
    <w:rsid w:val="00480B58"/>
    <w:rsid w:val="00485BB8"/>
    <w:rsid w:val="004C4526"/>
    <w:rsid w:val="004C5418"/>
    <w:rsid w:val="005161DF"/>
    <w:rsid w:val="00555125"/>
    <w:rsid w:val="005A289A"/>
    <w:rsid w:val="005B7DD5"/>
    <w:rsid w:val="005C6782"/>
    <w:rsid w:val="005D5CAB"/>
    <w:rsid w:val="005F1BA4"/>
    <w:rsid w:val="0062690E"/>
    <w:rsid w:val="00627122"/>
    <w:rsid w:val="0062772E"/>
    <w:rsid w:val="00685118"/>
    <w:rsid w:val="00695FCC"/>
    <w:rsid w:val="006A1404"/>
    <w:rsid w:val="006A743F"/>
    <w:rsid w:val="006E307E"/>
    <w:rsid w:val="00715617"/>
    <w:rsid w:val="007328E1"/>
    <w:rsid w:val="0077799E"/>
    <w:rsid w:val="0080124A"/>
    <w:rsid w:val="00852624"/>
    <w:rsid w:val="00856344"/>
    <w:rsid w:val="00867807"/>
    <w:rsid w:val="00886665"/>
    <w:rsid w:val="008A273B"/>
    <w:rsid w:val="008B7726"/>
    <w:rsid w:val="009030DC"/>
    <w:rsid w:val="00914681"/>
    <w:rsid w:val="00946098"/>
    <w:rsid w:val="00956F61"/>
    <w:rsid w:val="0096339C"/>
    <w:rsid w:val="00964659"/>
    <w:rsid w:val="009651B8"/>
    <w:rsid w:val="00966E65"/>
    <w:rsid w:val="009978E9"/>
    <w:rsid w:val="00997DBF"/>
    <w:rsid w:val="009B10EA"/>
    <w:rsid w:val="009C3F17"/>
    <w:rsid w:val="009F0440"/>
    <w:rsid w:val="00A1130C"/>
    <w:rsid w:val="00A24250"/>
    <w:rsid w:val="00A43D14"/>
    <w:rsid w:val="00AB464B"/>
    <w:rsid w:val="00AE3EAA"/>
    <w:rsid w:val="00AF0E7F"/>
    <w:rsid w:val="00AF5731"/>
    <w:rsid w:val="00B07BE3"/>
    <w:rsid w:val="00B3489A"/>
    <w:rsid w:val="00B46FD6"/>
    <w:rsid w:val="00BA41AA"/>
    <w:rsid w:val="00BA4D08"/>
    <w:rsid w:val="00BB3FB7"/>
    <w:rsid w:val="00BB59E6"/>
    <w:rsid w:val="00BD6790"/>
    <w:rsid w:val="00C37EB0"/>
    <w:rsid w:val="00C416C0"/>
    <w:rsid w:val="00C56EEE"/>
    <w:rsid w:val="00C57808"/>
    <w:rsid w:val="00C67931"/>
    <w:rsid w:val="00C877C1"/>
    <w:rsid w:val="00CD0DBF"/>
    <w:rsid w:val="00CE43C8"/>
    <w:rsid w:val="00CF5377"/>
    <w:rsid w:val="00D03A44"/>
    <w:rsid w:val="00D072F3"/>
    <w:rsid w:val="00D31D50"/>
    <w:rsid w:val="00D34092"/>
    <w:rsid w:val="00D70216"/>
    <w:rsid w:val="00D95FFA"/>
    <w:rsid w:val="00DD4C39"/>
    <w:rsid w:val="00DF70AB"/>
    <w:rsid w:val="00E33232"/>
    <w:rsid w:val="00E36F6E"/>
    <w:rsid w:val="00E63267"/>
    <w:rsid w:val="00E658F1"/>
    <w:rsid w:val="00EA09A7"/>
    <w:rsid w:val="00EA4F73"/>
    <w:rsid w:val="00F01CC6"/>
    <w:rsid w:val="00F04E63"/>
    <w:rsid w:val="00F26BE7"/>
    <w:rsid w:val="00F36AA4"/>
    <w:rsid w:val="00F571A1"/>
    <w:rsid w:val="00F83CFB"/>
    <w:rsid w:val="00FA5594"/>
    <w:rsid w:val="00FB1712"/>
    <w:rsid w:val="00FC5B0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B43"/>
    <w:pPr>
      <w:adjustRightInd w:val="0"/>
      <w:snapToGrid w:val="0"/>
      <w:spacing w:after="200"/>
    </w:pPr>
    <w:rPr>
      <w:rFonts w:ascii="Tahoma" w:hAnsi="Tahoma"/>
      <w:kern w:val="0"/>
      <w:sz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3489A"/>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locked/>
    <w:rsid w:val="00B3489A"/>
    <w:rPr>
      <w:rFonts w:ascii="Tahoma" w:hAnsi="Tahoma" w:cs="Times New Roman"/>
      <w:sz w:val="18"/>
      <w:szCs w:val="18"/>
    </w:rPr>
  </w:style>
  <w:style w:type="paragraph" w:styleId="Footer">
    <w:name w:val="footer"/>
    <w:basedOn w:val="Normal"/>
    <w:link w:val="FooterChar"/>
    <w:uiPriority w:val="99"/>
    <w:rsid w:val="00B3489A"/>
    <w:pPr>
      <w:tabs>
        <w:tab w:val="center" w:pos="4153"/>
        <w:tab w:val="right" w:pos="8306"/>
      </w:tabs>
    </w:pPr>
    <w:rPr>
      <w:sz w:val="18"/>
      <w:szCs w:val="18"/>
    </w:rPr>
  </w:style>
  <w:style w:type="character" w:customStyle="1" w:styleId="FooterChar">
    <w:name w:val="Footer Char"/>
    <w:basedOn w:val="DefaultParagraphFont"/>
    <w:link w:val="Footer"/>
    <w:uiPriority w:val="99"/>
    <w:locked/>
    <w:rsid w:val="00B3489A"/>
    <w:rPr>
      <w:rFonts w:ascii="Tahoma" w:hAnsi="Tahoma" w:cs="Times New Roman"/>
      <w:sz w:val="18"/>
      <w:szCs w:val="18"/>
    </w:rPr>
  </w:style>
  <w:style w:type="paragraph" w:styleId="BalloonText">
    <w:name w:val="Balloon Text"/>
    <w:basedOn w:val="Normal"/>
    <w:link w:val="BalloonTextChar"/>
    <w:uiPriority w:val="99"/>
    <w:semiHidden/>
    <w:rsid w:val="00B3489A"/>
    <w:pPr>
      <w:spacing w:after="0"/>
    </w:pPr>
    <w:rPr>
      <w:sz w:val="18"/>
      <w:szCs w:val="18"/>
    </w:rPr>
  </w:style>
  <w:style w:type="character" w:customStyle="1" w:styleId="BalloonTextChar">
    <w:name w:val="Balloon Text Char"/>
    <w:basedOn w:val="DefaultParagraphFont"/>
    <w:link w:val="BalloonText"/>
    <w:uiPriority w:val="99"/>
    <w:semiHidden/>
    <w:locked/>
    <w:rsid w:val="00B3489A"/>
    <w:rPr>
      <w:rFonts w:ascii="Tahoma" w:hAnsi="Tahoma" w:cs="Times New Roman"/>
      <w:sz w:val="18"/>
      <w:szCs w:val="18"/>
    </w:rPr>
  </w:style>
  <w:style w:type="paragraph" w:styleId="NormalWeb">
    <w:name w:val="Normal (Web)"/>
    <w:basedOn w:val="Normal"/>
    <w:uiPriority w:val="99"/>
    <w:rsid w:val="009651B8"/>
    <w:pPr>
      <w:adjustRightInd/>
      <w:snapToGrid/>
      <w:spacing w:before="100" w:beforeAutospacing="1" w:after="100" w:afterAutospacing="1"/>
    </w:pPr>
    <w:rPr>
      <w:rFonts w:ascii="宋体" w:eastAsia="宋体" w:hAnsi="宋体" w:cs="宋体"/>
      <w:sz w:val="24"/>
      <w:szCs w:val="24"/>
    </w:rPr>
  </w:style>
  <w:style w:type="character" w:styleId="Hyperlink">
    <w:name w:val="Hyperlink"/>
    <w:basedOn w:val="DefaultParagraphFont"/>
    <w:uiPriority w:val="99"/>
    <w:rsid w:val="009651B8"/>
    <w:rPr>
      <w:rFonts w:cs="Times New Roman"/>
      <w:color w:val="0000FF"/>
      <w:u w:val="single"/>
    </w:rPr>
  </w:style>
  <w:style w:type="character" w:styleId="Strong">
    <w:name w:val="Strong"/>
    <w:basedOn w:val="DefaultParagraphFont"/>
    <w:uiPriority w:val="99"/>
    <w:qFormat/>
    <w:rsid w:val="00175A49"/>
    <w:rPr>
      <w:rFonts w:cs="Times New Roman"/>
      <w:b/>
      <w:bCs/>
    </w:rPr>
  </w:style>
</w:styles>
</file>

<file path=word/webSettings.xml><?xml version="1.0" encoding="utf-8"?>
<w:webSettings xmlns:r="http://schemas.openxmlformats.org/officeDocument/2006/relationships" xmlns:w="http://schemas.openxmlformats.org/wordprocessingml/2006/main">
  <w:divs>
    <w:div w:id="344944801">
      <w:marLeft w:val="0"/>
      <w:marRight w:val="0"/>
      <w:marTop w:val="0"/>
      <w:marBottom w:val="0"/>
      <w:divBdr>
        <w:top w:val="none" w:sz="0" w:space="0" w:color="auto"/>
        <w:left w:val="none" w:sz="0" w:space="0" w:color="auto"/>
        <w:bottom w:val="none" w:sz="0" w:space="0" w:color="auto"/>
        <w:right w:val="none" w:sz="0" w:space="0" w:color="auto"/>
      </w:divBdr>
    </w:div>
    <w:div w:id="344944802">
      <w:marLeft w:val="0"/>
      <w:marRight w:val="0"/>
      <w:marTop w:val="0"/>
      <w:marBottom w:val="0"/>
      <w:divBdr>
        <w:top w:val="none" w:sz="0" w:space="0" w:color="auto"/>
        <w:left w:val="none" w:sz="0" w:space="0" w:color="auto"/>
        <w:bottom w:val="none" w:sz="0" w:space="0" w:color="auto"/>
        <w:right w:val="none" w:sz="0" w:space="0" w:color="auto"/>
      </w:divBdr>
    </w:div>
    <w:div w:id="344944803">
      <w:marLeft w:val="0"/>
      <w:marRight w:val="0"/>
      <w:marTop w:val="0"/>
      <w:marBottom w:val="0"/>
      <w:divBdr>
        <w:top w:val="none" w:sz="0" w:space="0" w:color="auto"/>
        <w:left w:val="none" w:sz="0" w:space="0" w:color="auto"/>
        <w:bottom w:val="none" w:sz="0" w:space="0" w:color="auto"/>
        <w:right w:val="none" w:sz="0" w:space="0" w:color="auto"/>
      </w:divBdr>
    </w:div>
    <w:div w:id="344944804">
      <w:marLeft w:val="0"/>
      <w:marRight w:val="0"/>
      <w:marTop w:val="0"/>
      <w:marBottom w:val="0"/>
      <w:divBdr>
        <w:top w:val="none" w:sz="0" w:space="0" w:color="auto"/>
        <w:left w:val="none" w:sz="0" w:space="0" w:color="auto"/>
        <w:bottom w:val="none" w:sz="0" w:space="0" w:color="auto"/>
        <w:right w:val="none" w:sz="0" w:space="0" w:color="auto"/>
      </w:divBdr>
    </w:div>
    <w:div w:id="344944805">
      <w:marLeft w:val="0"/>
      <w:marRight w:val="0"/>
      <w:marTop w:val="0"/>
      <w:marBottom w:val="0"/>
      <w:divBdr>
        <w:top w:val="none" w:sz="0" w:space="0" w:color="auto"/>
        <w:left w:val="none" w:sz="0" w:space="0" w:color="auto"/>
        <w:bottom w:val="none" w:sz="0" w:space="0" w:color="auto"/>
        <w:right w:val="none" w:sz="0" w:space="0" w:color="auto"/>
      </w:divBdr>
    </w:div>
    <w:div w:id="344944806">
      <w:marLeft w:val="0"/>
      <w:marRight w:val="0"/>
      <w:marTop w:val="0"/>
      <w:marBottom w:val="0"/>
      <w:divBdr>
        <w:top w:val="none" w:sz="0" w:space="0" w:color="auto"/>
        <w:left w:val="none" w:sz="0" w:space="0" w:color="auto"/>
        <w:bottom w:val="none" w:sz="0" w:space="0" w:color="auto"/>
        <w:right w:val="none" w:sz="0" w:space="0" w:color="auto"/>
      </w:divBdr>
    </w:div>
    <w:div w:id="344944807">
      <w:marLeft w:val="0"/>
      <w:marRight w:val="0"/>
      <w:marTop w:val="0"/>
      <w:marBottom w:val="0"/>
      <w:divBdr>
        <w:top w:val="none" w:sz="0" w:space="0" w:color="auto"/>
        <w:left w:val="none" w:sz="0" w:space="0" w:color="auto"/>
        <w:bottom w:val="none" w:sz="0" w:space="0" w:color="auto"/>
        <w:right w:val="none" w:sz="0" w:space="0" w:color="auto"/>
      </w:divBdr>
    </w:div>
    <w:div w:id="344944808">
      <w:marLeft w:val="0"/>
      <w:marRight w:val="0"/>
      <w:marTop w:val="0"/>
      <w:marBottom w:val="0"/>
      <w:divBdr>
        <w:top w:val="none" w:sz="0" w:space="0" w:color="auto"/>
        <w:left w:val="none" w:sz="0" w:space="0" w:color="auto"/>
        <w:bottom w:val="none" w:sz="0" w:space="0" w:color="auto"/>
        <w:right w:val="none" w:sz="0" w:space="0" w:color="auto"/>
      </w:divBdr>
    </w:div>
    <w:div w:id="344944809">
      <w:marLeft w:val="0"/>
      <w:marRight w:val="0"/>
      <w:marTop w:val="0"/>
      <w:marBottom w:val="0"/>
      <w:divBdr>
        <w:top w:val="none" w:sz="0" w:space="0" w:color="auto"/>
        <w:left w:val="none" w:sz="0" w:space="0" w:color="auto"/>
        <w:bottom w:val="none" w:sz="0" w:space="0" w:color="auto"/>
        <w:right w:val="none" w:sz="0" w:space="0" w:color="auto"/>
      </w:divBdr>
    </w:div>
    <w:div w:id="344944810">
      <w:marLeft w:val="0"/>
      <w:marRight w:val="0"/>
      <w:marTop w:val="0"/>
      <w:marBottom w:val="0"/>
      <w:divBdr>
        <w:top w:val="none" w:sz="0" w:space="0" w:color="auto"/>
        <w:left w:val="none" w:sz="0" w:space="0" w:color="auto"/>
        <w:bottom w:val="none" w:sz="0" w:space="0" w:color="auto"/>
        <w:right w:val="none" w:sz="0" w:space="0" w:color="auto"/>
      </w:divBdr>
    </w:div>
    <w:div w:id="344944811">
      <w:marLeft w:val="0"/>
      <w:marRight w:val="0"/>
      <w:marTop w:val="0"/>
      <w:marBottom w:val="0"/>
      <w:divBdr>
        <w:top w:val="none" w:sz="0" w:space="0" w:color="auto"/>
        <w:left w:val="none" w:sz="0" w:space="0" w:color="auto"/>
        <w:bottom w:val="none" w:sz="0" w:space="0" w:color="auto"/>
        <w:right w:val="none" w:sz="0" w:space="0" w:color="auto"/>
      </w:divBdr>
    </w:div>
    <w:div w:id="344944812">
      <w:marLeft w:val="0"/>
      <w:marRight w:val="0"/>
      <w:marTop w:val="0"/>
      <w:marBottom w:val="0"/>
      <w:divBdr>
        <w:top w:val="none" w:sz="0" w:space="0" w:color="auto"/>
        <w:left w:val="none" w:sz="0" w:space="0" w:color="auto"/>
        <w:bottom w:val="none" w:sz="0" w:space="0" w:color="auto"/>
        <w:right w:val="none" w:sz="0" w:space="0" w:color="auto"/>
      </w:divBdr>
    </w:div>
    <w:div w:id="344944813">
      <w:marLeft w:val="0"/>
      <w:marRight w:val="0"/>
      <w:marTop w:val="0"/>
      <w:marBottom w:val="0"/>
      <w:divBdr>
        <w:top w:val="none" w:sz="0" w:space="0" w:color="auto"/>
        <w:left w:val="none" w:sz="0" w:space="0" w:color="auto"/>
        <w:bottom w:val="none" w:sz="0" w:space="0" w:color="auto"/>
        <w:right w:val="none" w:sz="0" w:space="0" w:color="auto"/>
      </w:divBdr>
    </w:div>
    <w:div w:id="344944814">
      <w:marLeft w:val="0"/>
      <w:marRight w:val="0"/>
      <w:marTop w:val="0"/>
      <w:marBottom w:val="0"/>
      <w:divBdr>
        <w:top w:val="none" w:sz="0" w:space="0" w:color="auto"/>
        <w:left w:val="none" w:sz="0" w:space="0" w:color="auto"/>
        <w:bottom w:val="none" w:sz="0" w:space="0" w:color="auto"/>
        <w:right w:val="none" w:sz="0" w:space="0" w:color="auto"/>
      </w:divBdr>
    </w:div>
    <w:div w:id="344944815">
      <w:marLeft w:val="0"/>
      <w:marRight w:val="0"/>
      <w:marTop w:val="0"/>
      <w:marBottom w:val="0"/>
      <w:divBdr>
        <w:top w:val="none" w:sz="0" w:space="0" w:color="auto"/>
        <w:left w:val="none" w:sz="0" w:space="0" w:color="auto"/>
        <w:bottom w:val="none" w:sz="0" w:space="0" w:color="auto"/>
        <w:right w:val="none" w:sz="0" w:space="0" w:color="auto"/>
      </w:divBdr>
    </w:div>
    <w:div w:id="344944816">
      <w:marLeft w:val="0"/>
      <w:marRight w:val="0"/>
      <w:marTop w:val="0"/>
      <w:marBottom w:val="0"/>
      <w:divBdr>
        <w:top w:val="none" w:sz="0" w:space="0" w:color="auto"/>
        <w:left w:val="none" w:sz="0" w:space="0" w:color="auto"/>
        <w:bottom w:val="none" w:sz="0" w:space="0" w:color="auto"/>
        <w:right w:val="none" w:sz="0" w:space="0" w:color="auto"/>
      </w:divBdr>
    </w:div>
    <w:div w:id="344944817">
      <w:marLeft w:val="0"/>
      <w:marRight w:val="0"/>
      <w:marTop w:val="0"/>
      <w:marBottom w:val="0"/>
      <w:divBdr>
        <w:top w:val="none" w:sz="0" w:space="0" w:color="auto"/>
        <w:left w:val="none" w:sz="0" w:space="0" w:color="auto"/>
        <w:bottom w:val="none" w:sz="0" w:space="0" w:color="auto"/>
        <w:right w:val="none" w:sz="0" w:space="0" w:color="auto"/>
      </w:divBdr>
    </w:div>
    <w:div w:id="344944818">
      <w:marLeft w:val="0"/>
      <w:marRight w:val="0"/>
      <w:marTop w:val="0"/>
      <w:marBottom w:val="0"/>
      <w:divBdr>
        <w:top w:val="none" w:sz="0" w:space="0" w:color="auto"/>
        <w:left w:val="none" w:sz="0" w:space="0" w:color="auto"/>
        <w:bottom w:val="none" w:sz="0" w:space="0" w:color="auto"/>
        <w:right w:val="none" w:sz="0" w:space="0" w:color="auto"/>
      </w:divBdr>
    </w:div>
    <w:div w:id="344944819">
      <w:marLeft w:val="0"/>
      <w:marRight w:val="0"/>
      <w:marTop w:val="0"/>
      <w:marBottom w:val="0"/>
      <w:divBdr>
        <w:top w:val="none" w:sz="0" w:space="0" w:color="auto"/>
        <w:left w:val="none" w:sz="0" w:space="0" w:color="auto"/>
        <w:bottom w:val="none" w:sz="0" w:space="0" w:color="auto"/>
        <w:right w:val="none" w:sz="0" w:space="0" w:color="auto"/>
      </w:divBdr>
    </w:div>
    <w:div w:id="344944820">
      <w:marLeft w:val="0"/>
      <w:marRight w:val="0"/>
      <w:marTop w:val="0"/>
      <w:marBottom w:val="0"/>
      <w:divBdr>
        <w:top w:val="none" w:sz="0" w:space="0" w:color="auto"/>
        <w:left w:val="none" w:sz="0" w:space="0" w:color="auto"/>
        <w:bottom w:val="none" w:sz="0" w:space="0" w:color="auto"/>
        <w:right w:val="none" w:sz="0" w:space="0" w:color="auto"/>
      </w:divBdr>
    </w:div>
    <w:div w:id="344944821">
      <w:marLeft w:val="0"/>
      <w:marRight w:val="0"/>
      <w:marTop w:val="0"/>
      <w:marBottom w:val="0"/>
      <w:divBdr>
        <w:top w:val="none" w:sz="0" w:space="0" w:color="auto"/>
        <w:left w:val="none" w:sz="0" w:space="0" w:color="auto"/>
        <w:bottom w:val="none" w:sz="0" w:space="0" w:color="auto"/>
        <w:right w:val="none" w:sz="0" w:space="0" w:color="auto"/>
      </w:divBdr>
    </w:div>
    <w:div w:id="344944822">
      <w:marLeft w:val="0"/>
      <w:marRight w:val="0"/>
      <w:marTop w:val="0"/>
      <w:marBottom w:val="0"/>
      <w:divBdr>
        <w:top w:val="none" w:sz="0" w:space="0" w:color="auto"/>
        <w:left w:val="none" w:sz="0" w:space="0" w:color="auto"/>
        <w:bottom w:val="none" w:sz="0" w:space="0" w:color="auto"/>
        <w:right w:val="none" w:sz="0" w:space="0" w:color="auto"/>
      </w:divBdr>
    </w:div>
    <w:div w:id="344944823">
      <w:marLeft w:val="0"/>
      <w:marRight w:val="0"/>
      <w:marTop w:val="0"/>
      <w:marBottom w:val="0"/>
      <w:divBdr>
        <w:top w:val="none" w:sz="0" w:space="0" w:color="auto"/>
        <w:left w:val="none" w:sz="0" w:space="0" w:color="auto"/>
        <w:bottom w:val="none" w:sz="0" w:space="0" w:color="auto"/>
        <w:right w:val="none" w:sz="0" w:space="0" w:color="auto"/>
      </w:divBdr>
    </w:div>
    <w:div w:id="344944824">
      <w:marLeft w:val="0"/>
      <w:marRight w:val="0"/>
      <w:marTop w:val="0"/>
      <w:marBottom w:val="0"/>
      <w:divBdr>
        <w:top w:val="none" w:sz="0" w:space="0" w:color="auto"/>
        <w:left w:val="none" w:sz="0" w:space="0" w:color="auto"/>
        <w:bottom w:val="none" w:sz="0" w:space="0" w:color="auto"/>
        <w:right w:val="none" w:sz="0" w:space="0" w:color="auto"/>
      </w:divBdr>
    </w:div>
    <w:div w:id="344944825">
      <w:marLeft w:val="0"/>
      <w:marRight w:val="0"/>
      <w:marTop w:val="0"/>
      <w:marBottom w:val="0"/>
      <w:divBdr>
        <w:top w:val="none" w:sz="0" w:space="0" w:color="auto"/>
        <w:left w:val="none" w:sz="0" w:space="0" w:color="auto"/>
        <w:bottom w:val="none" w:sz="0" w:space="0" w:color="auto"/>
        <w:right w:val="none" w:sz="0" w:space="0" w:color="auto"/>
      </w:divBdr>
    </w:div>
    <w:div w:id="344944826">
      <w:marLeft w:val="0"/>
      <w:marRight w:val="0"/>
      <w:marTop w:val="0"/>
      <w:marBottom w:val="0"/>
      <w:divBdr>
        <w:top w:val="none" w:sz="0" w:space="0" w:color="auto"/>
        <w:left w:val="none" w:sz="0" w:space="0" w:color="auto"/>
        <w:bottom w:val="none" w:sz="0" w:space="0" w:color="auto"/>
        <w:right w:val="none" w:sz="0" w:space="0" w:color="auto"/>
      </w:divBdr>
    </w:div>
    <w:div w:id="344944827">
      <w:marLeft w:val="0"/>
      <w:marRight w:val="0"/>
      <w:marTop w:val="0"/>
      <w:marBottom w:val="0"/>
      <w:divBdr>
        <w:top w:val="none" w:sz="0" w:space="0" w:color="auto"/>
        <w:left w:val="none" w:sz="0" w:space="0" w:color="auto"/>
        <w:bottom w:val="none" w:sz="0" w:space="0" w:color="auto"/>
        <w:right w:val="none" w:sz="0" w:space="0" w:color="auto"/>
      </w:divBdr>
    </w:div>
    <w:div w:id="344944828">
      <w:marLeft w:val="0"/>
      <w:marRight w:val="0"/>
      <w:marTop w:val="0"/>
      <w:marBottom w:val="0"/>
      <w:divBdr>
        <w:top w:val="none" w:sz="0" w:space="0" w:color="auto"/>
        <w:left w:val="none" w:sz="0" w:space="0" w:color="auto"/>
        <w:bottom w:val="none" w:sz="0" w:space="0" w:color="auto"/>
        <w:right w:val="none" w:sz="0" w:space="0" w:color="auto"/>
      </w:divBdr>
    </w:div>
    <w:div w:id="344944829">
      <w:marLeft w:val="0"/>
      <w:marRight w:val="0"/>
      <w:marTop w:val="0"/>
      <w:marBottom w:val="0"/>
      <w:divBdr>
        <w:top w:val="none" w:sz="0" w:space="0" w:color="auto"/>
        <w:left w:val="none" w:sz="0" w:space="0" w:color="auto"/>
        <w:bottom w:val="none" w:sz="0" w:space="0" w:color="auto"/>
        <w:right w:val="none" w:sz="0" w:space="0" w:color="auto"/>
      </w:divBdr>
    </w:div>
    <w:div w:id="344944831">
      <w:marLeft w:val="0"/>
      <w:marRight w:val="0"/>
      <w:marTop w:val="0"/>
      <w:marBottom w:val="0"/>
      <w:divBdr>
        <w:top w:val="none" w:sz="0" w:space="0" w:color="auto"/>
        <w:left w:val="none" w:sz="0" w:space="0" w:color="auto"/>
        <w:bottom w:val="none" w:sz="0" w:space="0" w:color="auto"/>
        <w:right w:val="none" w:sz="0" w:space="0" w:color="auto"/>
      </w:divBdr>
      <w:divsChild>
        <w:div w:id="3449448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3</Pages>
  <Words>354</Words>
  <Characters>2021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上海视觉艺术学院(原复旦大学上海视觉艺术学院)2014年招生简章</dc:title>
  <dc:subject/>
  <dc:creator>Administrator</dc:creator>
  <cp:keywords/>
  <dc:description/>
  <cp:lastModifiedBy>SDWM</cp:lastModifiedBy>
  <cp:revision>2</cp:revision>
  <dcterms:created xsi:type="dcterms:W3CDTF">2013-12-16T03:54:00Z</dcterms:created>
  <dcterms:modified xsi:type="dcterms:W3CDTF">2013-12-16T03:54:00Z</dcterms:modified>
</cp:coreProperties>
</file>