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8A9" w:rsidRPr="00043E63" w:rsidRDefault="004D58A9" w:rsidP="00724CFE">
      <w:pPr>
        <w:jc w:val="center"/>
        <w:rPr>
          <w:rFonts w:ascii="宋体" w:hAnsi="宋体" w:cs="宋体"/>
          <w:b/>
          <w:sz w:val="24"/>
        </w:rPr>
      </w:pPr>
      <w:r w:rsidRPr="00043E63">
        <w:rPr>
          <w:rFonts w:ascii="宋体" w:hAnsi="宋体" w:cs="宋体" w:hint="eastAsia"/>
          <w:b/>
          <w:sz w:val="24"/>
        </w:rPr>
        <w:t>南京师范大学</w:t>
      </w:r>
      <w:r w:rsidRPr="00043E63">
        <w:rPr>
          <w:rFonts w:ascii="宋体" w:hAnsi="宋体" w:cs="宋体"/>
          <w:b/>
          <w:sz w:val="24"/>
        </w:rPr>
        <w:t>2014</w:t>
      </w:r>
      <w:r w:rsidRPr="00043E63">
        <w:rPr>
          <w:rFonts w:ascii="宋体" w:hAnsi="宋体" w:cs="宋体" w:hint="eastAsia"/>
          <w:b/>
          <w:sz w:val="24"/>
        </w:rPr>
        <w:t>年美术类招生简章</w:t>
      </w:r>
      <w:r w:rsidRPr="00043E63">
        <w:rPr>
          <w:rFonts w:ascii="宋体" w:hAnsi="宋体" w:cs="宋体"/>
          <w:b/>
          <w:sz w:val="24"/>
        </w:rPr>
        <w:t>(</w:t>
      </w:r>
      <w:r w:rsidRPr="00043E63">
        <w:rPr>
          <w:rFonts w:ascii="宋体" w:hAnsi="宋体" w:cs="宋体" w:hint="eastAsia"/>
          <w:b/>
          <w:sz w:val="24"/>
        </w:rPr>
        <w:t>江苏省</w:t>
      </w:r>
      <w:r w:rsidRPr="00043E63">
        <w:rPr>
          <w:rFonts w:ascii="宋体" w:hAnsi="宋体" w:cs="宋体"/>
          <w:b/>
          <w:sz w:val="24"/>
        </w:rPr>
        <w:t>)</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南京师范大学</w:t>
      </w:r>
      <w:r w:rsidRPr="00043E63">
        <w:rPr>
          <w:rFonts w:ascii="宋体" w:hAnsi="宋体" w:cs="宋体"/>
          <w:sz w:val="18"/>
          <w:szCs w:val="18"/>
        </w:rPr>
        <w:t>2014</w:t>
      </w:r>
      <w:r w:rsidRPr="00043E63">
        <w:rPr>
          <w:rFonts w:ascii="宋体" w:hAnsi="宋体" w:cs="宋体" w:hint="eastAsia"/>
          <w:sz w:val="18"/>
          <w:szCs w:val="18"/>
        </w:rPr>
        <w:t>年美术学类、设计学类、动画专业【以上专业</w:t>
      </w:r>
      <w:r w:rsidRPr="00043E63">
        <w:rPr>
          <w:rFonts w:ascii="宋体" w:hAnsi="宋体" w:cs="宋体"/>
          <w:sz w:val="18"/>
          <w:szCs w:val="18"/>
        </w:rPr>
        <w:t>(</w:t>
      </w:r>
      <w:r w:rsidRPr="00043E63">
        <w:rPr>
          <w:rFonts w:ascii="宋体" w:hAnsi="宋体" w:cs="宋体" w:hint="eastAsia"/>
          <w:sz w:val="18"/>
          <w:szCs w:val="18"/>
        </w:rPr>
        <w:t>类</w:t>
      </w:r>
      <w:r w:rsidRPr="00043E63">
        <w:rPr>
          <w:rFonts w:ascii="宋体" w:hAnsi="宋体" w:cs="宋体"/>
          <w:sz w:val="18"/>
          <w:szCs w:val="18"/>
        </w:rPr>
        <w:t>)</w:t>
      </w:r>
      <w:r w:rsidRPr="00043E63">
        <w:rPr>
          <w:rFonts w:ascii="宋体" w:hAnsi="宋体" w:cs="宋体" w:hint="eastAsia"/>
          <w:sz w:val="18"/>
          <w:szCs w:val="18"/>
        </w:rPr>
        <w:t>面向江苏考生，其中服装与服饰设计面向江苏、山东考生】招生简章</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南京师范大学美术学院</w:t>
      </w:r>
      <w:r w:rsidRPr="00043E63">
        <w:rPr>
          <w:rFonts w:ascii="宋体" w:hAnsi="宋体" w:cs="宋体"/>
          <w:sz w:val="18"/>
          <w:szCs w:val="18"/>
        </w:rPr>
        <w:t>2014</w:t>
      </w:r>
      <w:r w:rsidRPr="00043E63">
        <w:rPr>
          <w:rFonts w:ascii="宋体" w:hAnsi="宋体" w:cs="宋体" w:hint="eastAsia"/>
          <w:sz w:val="18"/>
          <w:szCs w:val="18"/>
        </w:rPr>
        <w:t>年面向全国部分省份招收</w:t>
      </w:r>
      <w:r w:rsidRPr="00043E63">
        <w:rPr>
          <w:rFonts w:ascii="宋体" w:hAnsi="宋体" w:cs="宋体"/>
          <w:sz w:val="18"/>
          <w:szCs w:val="18"/>
        </w:rPr>
        <w:t>4</w:t>
      </w:r>
      <w:r w:rsidRPr="00043E63">
        <w:rPr>
          <w:rFonts w:ascii="宋体" w:hAnsi="宋体" w:cs="宋体" w:hint="eastAsia"/>
          <w:sz w:val="18"/>
          <w:szCs w:val="18"/>
        </w:rPr>
        <w:t>年制本科生</w:t>
      </w:r>
      <w:r w:rsidRPr="00043E63">
        <w:rPr>
          <w:rFonts w:ascii="宋体" w:hAnsi="宋体" w:cs="宋体"/>
          <w:sz w:val="18"/>
          <w:szCs w:val="18"/>
        </w:rPr>
        <w:t>210</w:t>
      </w:r>
      <w:r w:rsidRPr="00043E63">
        <w:rPr>
          <w:rFonts w:ascii="宋体" w:hAnsi="宋体" w:cs="宋体" w:hint="eastAsia"/>
          <w:sz w:val="18"/>
          <w:szCs w:val="18"/>
        </w:rPr>
        <w:t>名，其中，面向江苏招收</w:t>
      </w:r>
      <w:r w:rsidRPr="00043E63">
        <w:rPr>
          <w:rFonts w:ascii="宋体" w:hAnsi="宋体" w:cs="宋体"/>
          <w:sz w:val="18"/>
          <w:szCs w:val="18"/>
        </w:rPr>
        <w:t>4</w:t>
      </w:r>
      <w:r w:rsidRPr="00043E63">
        <w:rPr>
          <w:rFonts w:ascii="宋体" w:hAnsi="宋体" w:cs="宋体" w:hint="eastAsia"/>
          <w:sz w:val="18"/>
          <w:szCs w:val="18"/>
        </w:rPr>
        <w:t>年制本科生</w:t>
      </w:r>
      <w:r w:rsidRPr="00043E63">
        <w:rPr>
          <w:rFonts w:ascii="宋体" w:hAnsi="宋体" w:cs="宋体"/>
          <w:sz w:val="18"/>
          <w:szCs w:val="18"/>
        </w:rPr>
        <w:t>100</w:t>
      </w:r>
      <w:r w:rsidRPr="00043E63">
        <w:rPr>
          <w:rFonts w:ascii="宋体" w:hAnsi="宋体" w:cs="宋体" w:hint="eastAsia"/>
          <w:sz w:val="18"/>
          <w:szCs w:val="18"/>
        </w:rPr>
        <w:t>名。热忱欢迎考生报考南京师范大学美术学院。</w:t>
      </w:r>
    </w:p>
    <w:p w:rsidR="004D58A9" w:rsidRPr="00043E63" w:rsidRDefault="004D58A9" w:rsidP="00724CFE">
      <w:pPr>
        <w:rPr>
          <w:rFonts w:ascii="宋体" w:eastAsia="宋体" w:cs="宋体"/>
          <w:b/>
          <w:sz w:val="18"/>
          <w:szCs w:val="18"/>
        </w:rPr>
      </w:pPr>
      <w:r w:rsidRPr="00043E63">
        <w:rPr>
          <w:rFonts w:ascii="宋体" w:hAnsi="宋体" w:cs="宋体" w:hint="eastAsia"/>
          <w:b/>
          <w:sz w:val="18"/>
          <w:szCs w:val="18"/>
        </w:rPr>
        <w:t xml:space="preserve">　　一、培养目标</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85"/>
        <w:gridCol w:w="1711"/>
        <w:gridCol w:w="3015"/>
        <w:gridCol w:w="3015"/>
      </w:tblGrid>
      <w:tr w:rsidR="004D58A9" w:rsidRPr="00043E63" w:rsidTr="00C67931">
        <w:trPr>
          <w:tblCellSpacing w:w="0" w:type="dxa"/>
        </w:trPr>
        <w:tc>
          <w:tcPr>
            <w:tcW w:w="675"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学科</w:t>
            </w: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专业（方向）</w:t>
            </w:r>
          </w:p>
        </w:tc>
        <w:tc>
          <w:tcPr>
            <w:tcW w:w="363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培</w:t>
            </w:r>
            <w:r w:rsidRPr="00043E63">
              <w:rPr>
                <w:rFonts w:ascii="宋体" w:hAnsi="宋体" w:cs="宋体"/>
                <w:b/>
                <w:bCs/>
                <w:sz w:val="18"/>
                <w:szCs w:val="18"/>
              </w:rPr>
              <w:t xml:space="preserve"> </w:t>
            </w:r>
            <w:r w:rsidRPr="00043E63">
              <w:rPr>
                <w:rFonts w:ascii="宋体" w:hAnsi="宋体" w:cs="宋体" w:hint="eastAsia"/>
                <w:b/>
                <w:bCs/>
                <w:sz w:val="18"/>
                <w:szCs w:val="18"/>
              </w:rPr>
              <w:t>养</w:t>
            </w:r>
            <w:r w:rsidRPr="00043E63">
              <w:rPr>
                <w:rFonts w:ascii="宋体" w:hAnsi="宋体" w:cs="宋体"/>
                <w:b/>
                <w:bCs/>
                <w:sz w:val="18"/>
                <w:szCs w:val="18"/>
              </w:rPr>
              <w:t xml:space="preserve"> </w:t>
            </w:r>
            <w:r w:rsidRPr="00043E63">
              <w:rPr>
                <w:rFonts w:ascii="宋体" w:hAnsi="宋体" w:cs="宋体" w:hint="eastAsia"/>
                <w:b/>
                <w:bCs/>
                <w:sz w:val="18"/>
                <w:szCs w:val="18"/>
              </w:rPr>
              <w:t>目</w:t>
            </w:r>
            <w:r w:rsidRPr="00043E63">
              <w:rPr>
                <w:rFonts w:ascii="宋体" w:hAnsi="宋体" w:cs="宋体"/>
                <w:b/>
                <w:bCs/>
                <w:sz w:val="18"/>
                <w:szCs w:val="18"/>
              </w:rPr>
              <w:t xml:space="preserve"> </w:t>
            </w:r>
            <w:r w:rsidRPr="00043E63">
              <w:rPr>
                <w:rFonts w:ascii="宋体" w:hAnsi="宋体" w:cs="宋体" w:hint="eastAsia"/>
                <w:b/>
                <w:bCs/>
                <w:sz w:val="18"/>
                <w:szCs w:val="18"/>
              </w:rPr>
              <w:t>标</w:t>
            </w:r>
          </w:p>
        </w:tc>
        <w:tc>
          <w:tcPr>
            <w:tcW w:w="363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就</w:t>
            </w:r>
            <w:r w:rsidRPr="00043E63">
              <w:rPr>
                <w:rFonts w:ascii="宋体" w:hAnsi="宋体" w:cs="宋体"/>
                <w:b/>
                <w:bCs/>
                <w:sz w:val="18"/>
                <w:szCs w:val="18"/>
              </w:rPr>
              <w:t xml:space="preserve"> </w:t>
            </w:r>
            <w:r w:rsidRPr="00043E63">
              <w:rPr>
                <w:rFonts w:ascii="宋体" w:hAnsi="宋体" w:cs="宋体" w:hint="eastAsia"/>
                <w:b/>
                <w:bCs/>
                <w:sz w:val="18"/>
                <w:szCs w:val="18"/>
              </w:rPr>
              <w:t>业</w:t>
            </w:r>
            <w:r w:rsidRPr="00043E63">
              <w:rPr>
                <w:rFonts w:ascii="宋体" w:hAnsi="宋体" w:cs="宋体"/>
                <w:b/>
                <w:bCs/>
                <w:sz w:val="18"/>
                <w:szCs w:val="18"/>
              </w:rPr>
              <w:t xml:space="preserve"> </w:t>
            </w:r>
            <w:r w:rsidRPr="00043E63">
              <w:rPr>
                <w:rFonts w:ascii="宋体" w:hAnsi="宋体" w:cs="宋体" w:hint="eastAsia"/>
                <w:b/>
                <w:bCs/>
                <w:sz w:val="18"/>
                <w:szCs w:val="18"/>
              </w:rPr>
              <w:t>去</w:t>
            </w:r>
            <w:r w:rsidRPr="00043E63">
              <w:rPr>
                <w:rFonts w:ascii="宋体" w:hAnsi="宋体" w:cs="宋体"/>
                <w:b/>
                <w:bCs/>
                <w:sz w:val="18"/>
                <w:szCs w:val="18"/>
              </w:rPr>
              <w:t xml:space="preserve"> </w:t>
            </w:r>
            <w:r w:rsidRPr="00043E63">
              <w:rPr>
                <w:rFonts w:ascii="宋体" w:hAnsi="宋体" w:cs="宋体" w:hint="eastAsia"/>
                <w:b/>
                <w:bCs/>
                <w:sz w:val="18"/>
                <w:szCs w:val="18"/>
              </w:rPr>
              <w:t>向</w:t>
            </w:r>
          </w:p>
        </w:tc>
      </w:tr>
      <w:tr w:rsidR="004D58A9" w:rsidRPr="00043E63" w:rsidTr="00C67931">
        <w:trPr>
          <w:tblCellSpacing w:w="0" w:type="dxa"/>
        </w:trPr>
        <w:tc>
          <w:tcPr>
            <w:tcW w:w="675"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美</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术</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学</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类</w:t>
            </w: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绘画</w:t>
            </w:r>
            <w:r w:rsidRPr="00043E63">
              <w:rPr>
                <w:rFonts w:ascii="宋体" w:hAnsi="宋体" w:cs="宋体"/>
                <w:sz w:val="18"/>
                <w:szCs w:val="18"/>
              </w:rPr>
              <w:t xml:space="preserve"> (</w:t>
            </w:r>
            <w:r w:rsidRPr="00043E63">
              <w:rPr>
                <w:rFonts w:ascii="宋体" w:hAnsi="宋体" w:cs="宋体" w:hint="eastAsia"/>
                <w:sz w:val="18"/>
                <w:szCs w:val="18"/>
              </w:rPr>
              <w:t>师范</w:t>
            </w:r>
            <w:r w:rsidRPr="00043E63">
              <w:rPr>
                <w:rFonts w:ascii="宋体" w:hAnsi="宋体" w:cs="宋体"/>
                <w:sz w:val="18"/>
                <w:szCs w:val="18"/>
              </w:rPr>
              <w:t>)(</w:t>
            </w:r>
            <w:r w:rsidRPr="00043E63">
              <w:rPr>
                <w:rFonts w:ascii="宋体" w:hAnsi="宋体" w:cs="宋体" w:hint="eastAsia"/>
                <w:sz w:val="18"/>
                <w:szCs w:val="18"/>
              </w:rPr>
              <w:t>徐悲鸿美术教育实验班</w:t>
            </w:r>
            <w:r w:rsidRPr="00043E63">
              <w:rPr>
                <w:rFonts w:ascii="宋体" w:hAnsi="宋体" w:cs="宋体"/>
                <w:sz w:val="18"/>
                <w:szCs w:val="18"/>
              </w:rPr>
              <w:t>)</w:t>
            </w:r>
          </w:p>
        </w:tc>
        <w:tc>
          <w:tcPr>
            <w:tcW w:w="3630" w:type="dxa"/>
            <w:vMerge w:val="restart"/>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培养掌握美术学基本技能的高素质、复合型、具有一定开拓能力的美术学师资。</w:t>
            </w:r>
          </w:p>
        </w:tc>
        <w:tc>
          <w:tcPr>
            <w:tcW w:w="3630" w:type="dxa"/>
            <w:vMerge w:val="restart"/>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中、高等学校美术教学人员、教学研究人员、其他教育工作者。</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绘画</w:t>
            </w:r>
            <w:r w:rsidRPr="00043E63">
              <w:rPr>
                <w:rFonts w:ascii="宋体" w:hAnsi="宋体" w:cs="宋体"/>
                <w:sz w:val="18"/>
                <w:szCs w:val="18"/>
              </w:rPr>
              <w:t>(</w:t>
            </w:r>
            <w:r w:rsidRPr="00043E63">
              <w:rPr>
                <w:rFonts w:ascii="宋体" w:hAnsi="宋体" w:cs="宋体" w:hint="eastAsia"/>
                <w:sz w:val="18"/>
                <w:szCs w:val="18"/>
              </w:rPr>
              <w:t>师范</w:t>
            </w:r>
            <w:r w:rsidRPr="00043E63">
              <w:rPr>
                <w:rFonts w:ascii="宋体" w:hAnsi="宋体" w:cs="宋体"/>
                <w:sz w:val="18"/>
                <w:szCs w:val="18"/>
              </w:rPr>
              <w:t>)(</w:t>
            </w:r>
            <w:r w:rsidRPr="00043E63">
              <w:rPr>
                <w:rFonts w:ascii="宋体" w:hAnsi="宋体" w:cs="宋体" w:hint="eastAsia"/>
                <w:sz w:val="18"/>
                <w:szCs w:val="18"/>
              </w:rPr>
              <w:t>油画、水粉水彩方向</w:t>
            </w:r>
            <w:r w:rsidRPr="00043E63">
              <w:rPr>
                <w:rFonts w:ascii="宋体" w:hAnsi="宋体" w:cs="宋体"/>
                <w:sz w:val="18"/>
                <w:szCs w:val="18"/>
              </w:rPr>
              <w:t>)</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绘画</w:t>
            </w:r>
            <w:r w:rsidRPr="00043E63">
              <w:rPr>
                <w:rFonts w:ascii="宋体" w:hAnsi="宋体" w:cs="宋体"/>
                <w:sz w:val="18"/>
                <w:szCs w:val="18"/>
              </w:rPr>
              <w:t xml:space="preserve"> (</w:t>
            </w:r>
            <w:r w:rsidRPr="00043E63">
              <w:rPr>
                <w:rFonts w:ascii="宋体" w:hAnsi="宋体" w:cs="宋体" w:hint="eastAsia"/>
                <w:sz w:val="18"/>
                <w:szCs w:val="18"/>
              </w:rPr>
              <w:t>师范</w:t>
            </w:r>
            <w:r w:rsidRPr="00043E63">
              <w:rPr>
                <w:rFonts w:ascii="宋体" w:hAnsi="宋体" w:cs="宋体"/>
                <w:sz w:val="18"/>
                <w:szCs w:val="18"/>
              </w:rPr>
              <w:t>)</w:t>
            </w:r>
            <w:r w:rsidRPr="00043E63">
              <w:rPr>
                <w:rFonts w:ascii="宋体" w:hAnsi="宋体" w:cs="宋体" w:hint="eastAsia"/>
                <w:sz w:val="18"/>
                <w:szCs w:val="18"/>
              </w:rPr>
              <w:t>（</w:t>
            </w:r>
            <w:r w:rsidRPr="00043E63">
              <w:rPr>
                <w:rFonts w:ascii="宋体" w:hAnsi="宋体" w:cs="宋体"/>
                <w:sz w:val="18"/>
                <w:szCs w:val="18"/>
              </w:rPr>
              <w:t xml:space="preserve"> </w:t>
            </w:r>
            <w:r w:rsidRPr="00043E63">
              <w:rPr>
                <w:rFonts w:ascii="宋体" w:hAnsi="宋体" w:cs="宋体" w:hint="eastAsia"/>
                <w:sz w:val="18"/>
                <w:szCs w:val="18"/>
              </w:rPr>
              <w:t>雕塑方向）</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绘画</w:t>
            </w:r>
            <w:r w:rsidRPr="00043E63">
              <w:rPr>
                <w:rFonts w:ascii="宋体" w:hAnsi="宋体" w:cs="宋体"/>
                <w:sz w:val="18"/>
                <w:szCs w:val="18"/>
              </w:rPr>
              <w:t>(</w:t>
            </w:r>
            <w:r w:rsidRPr="00043E63">
              <w:rPr>
                <w:rFonts w:ascii="宋体" w:hAnsi="宋体" w:cs="宋体" w:hint="eastAsia"/>
                <w:sz w:val="18"/>
                <w:szCs w:val="18"/>
              </w:rPr>
              <w:t>师范</w:t>
            </w:r>
            <w:r w:rsidRPr="00043E63">
              <w:rPr>
                <w:rFonts w:ascii="宋体" w:hAnsi="宋体" w:cs="宋体"/>
                <w:sz w:val="18"/>
                <w:szCs w:val="18"/>
              </w:rPr>
              <w:t>)</w:t>
            </w:r>
            <w:r w:rsidRPr="00043E63">
              <w:rPr>
                <w:rFonts w:ascii="宋体" w:hAnsi="宋体" w:cs="宋体" w:hint="eastAsia"/>
                <w:sz w:val="18"/>
                <w:szCs w:val="18"/>
              </w:rPr>
              <w:t>（国画方向</w:t>
            </w:r>
            <w:r w:rsidRPr="00043E63">
              <w:rPr>
                <w:rFonts w:ascii="宋体" w:hAnsi="宋体" w:cs="宋体"/>
                <w:sz w:val="18"/>
                <w:szCs w:val="18"/>
              </w:rPr>
              <w:t>)</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书法学</w:t>
            </w:r>
            <w:r w:rsidRPr="00043E63">
              <w:rPr>
                <w:rFonts w:ascii="宋体" w:hAnsi="宋体" w:cs="宋体"/>
                <w:sz w:val="18"/>
                <w:szCs w:val="18"/>
              </w:rPr>
              <w:t>(</w:t>
            </w:r>
            <w:r w:rsidRPr="00043E63">
              <w:rPr>
                <w:rFonts w:ascii="宋体" w:hAnsi="宋体" w:cs="宋体" w:hint="eastAsia"/>
                <w:sz w:val="18"/>
                <w:szCs w:val="18"/>
              </w:rPr>
              <w:t>师范</w:t>
            </w:r>
            <w:r w:rsidRPr="00043E63">
              <w:rPr>
                <w:rFonts w:ascii="宋体" w:hAnsi="宋体" w:cs="宋体"/>
                <w:sz w:val="18"/>
                <w:szCs w:val="18"/>
              </w:rPr>
              <w:t>)</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全面系统地掌握书法、书论以及相关的文学和文字知识，具有应用五种书体进行创作的能力和书法理论研究能力，及书法教学能力。</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从事大、中专院校书法教学、创作及理论研究工作或相关的书法专业工作。</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摄影</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培养知识结构合理，专业技能扎实，表现理念新颖，能适应现代社会需要；系统掌握图片录入及影像处理，图形表现等相关的媒体艺术表现语言的影像类专门人才。</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从事电影、电视、报纸、杂志、网络媒体、广告媒体的影像类工作，及大学本、专科层次、中等职业学校的教学工作。</w:t>
            </w:r>
          </w:p>
        </w:tc>
      </w:tr>
      <w:tr w:rsidR="004D58A9" w:rsidRPr="00043E63" w:rsidTr="00C67931">
        <w:trPr>
          <w:tblCellSpacing w:w="0" w:type="dxa"/>
        </w:trPr>
        <w:tc>
          <w:tcPr>
            <w:tcW w:w="675"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设</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计</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学</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类</w:t>
            </w: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视觉传达设计</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具有一定艺术设计、调研、策划、开发、谈判、管理及研究能力，具有现代艺术设计思维能力，掌握艺术设计系统方法和具有艺术设计实践技能的专门人才。</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从事企业产品装潢、广告、品牌推广工作；从事企业形象、品牌形象的研究与开发设计；从事一定的设计管理工作；从事中等职业学校及大学本、专科层次的艺术设计的教学工作。</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环境设计（环境艺术方向）</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具有现代艺术设计思维能力，掌握环境艺术设计系统方法和具有环境艺术设计实践技能的专门人才。</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从事设计院、规划院、房产开发公司以及各装饰公司、设计公司、园林公司、广告公司的专业环境艺术设计工作；从事一定的环境设计管理工作；从事中等职业学校及大学本、专科层次的艺术设计教学工作。</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环境设计（装饰方向）</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培养学生掌握装饰艺术设计基础和专业知识，并能适应装饰艺术和公共艺术设计的需要。</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从事装饰艺术、公共艺术设计、创作和研究。</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环境设计</w:t>
            </w:r>
            <w:r w:rsidRPr="00043E63">
              <w:rPr>
                <w:rFonts w:ascii="宋体" w:hAnsi="宋体" w:cs="宋体"/>
                <w:sz w:val="18"/>
                <w:szCs w:val="18"/>
              </w:rPr>
              <w:t xml:space="preserve"> (</w:t>
            </w:r>
            <w:r w:rsidRPr="00043E63">
              <w:rPr>
                <w:rFonts w:ascii="宋体" w:hAnsi="宋体" w:cs="宋体" w:hint="eastAsia"/>
                <w:sz w:val="18"/>
                <w:szCs w:val="18"/>
              </w:rPr>
              <w:t>展示方向</w:t>
            </w:r>
            <w:r w:rsidRPr="00043E63">
              <w:rPr>
                <w:rFonts w:ascii="宋体" w:hAnsi="宋体" w:cs="宋体"/>
                <w:sz w:val="18"/>
                <w:szCs w:val="18"/>
              </w:rPr>
              <w:t>)</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培养对展示设计所涉及的空间、造型、色彩、材料、制作工艺、多媒体以及声光电等手段具备很强的综合运用能力的复合型高级艺术人才和创新型人才。</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具有展示设计特长的专业设计师，能够从事社会、文化、科技、政治、经济、贸易等各种宣传推广活动的展示策划，同时也可到经济主管行政单位宣传部门及各展示公司、展示场馆部门就业。</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服装与服饰设计</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培养具有研究服装设计与表演艺术规律能力以及掌握相应的工艺技术和实践经验能力的综合专业型人才。</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从事服装公司及服装企业的设计、技术管理、营销工作；从事模特经纪公司、新闻媒体、广告部门及展览公司等领域的表演及策划工作；从事高校及中等专科学校服装设计与表演艺术教学工作。</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产品设计</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培养具有陶瓷艺术设计、制作及生产、经营、调研、管理开发等多方面的才能，并具有现代陶瓷艺术设计、实践技能的专门人才。</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从事陶瓷艺术设计与开发工作，从事中等职业学校及大学本、专科层次的教学工作，从事陶瓷制作与管理工作。</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产品设计</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（玩具方向）</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具有现代艺术设计思维，掌握艺术设计系统方法和玩具艺术设计实践技能的专门人才。</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从事企业产品研究和开发设计，从事一定的设计管理工作，从事中等职业学校及大学本、专科层次的艺术设计教学工作。</w:t>
            </w:r>
          </w:p>
        </w:tc>
      </w:tr>
      <w:tr w:rsidR="004D58A9" w:rsidRPr="00043E63" w:rsidTr="00C67931">
        <w:trPr>
          <w:tblCellSpacing w:w="0" w:type="dxa"/>
        </w:trPr>
        <w:tc>
          <w:tcPr>
            <w:tcW w:w="675"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戏剧与影视学类</w:t>
            </w:r>
          </w:p>
        </w:tc>
        <w:tc>
          <w:tcPr>
            <w:tcW w:w="19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动画</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系统掌握本专业的基础理论、基本知识和基本技能，具有一定的动画设计、制作、策划、创意编辑及研究能力，并具有现代动画设计思维能力和动画实践技能。</w:t>
            </w:r>
          </w:p>
        </w:tc>
        <w:tc>
          <w:tcPr>
            <w:tcW w:w="3630"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从事动画的创作，从事商业广告动画设计与开发。从事动画制作管理工作，从事中等职业学校及大学本、专科层次的动画设计的教学工作。</w:t>
            </w:r>
          </w:p>
        </w:tc>
      </w:tr>
    </w:tbl>
    <w:p w:rsidR="004D58A9" w:rsidRPr="00043E63" w:rsidRDefault="004D58A9" w:rsidP="00724CFE">
      <w:pPr>
        <w:rPr>
          <w:rFonts w:ascii="宋体" w:eastAsia="宋体" w:cs="宋体"/>
          <w:b/>
          <w:sz w:val="18"/>
          <w:szCs w:val="18"/>
        </w:rPr>
      </w:pPr>
      <w:r w:rsidRPr="00043E63">
        <w:rPr>
          <w:rFonts w:ascii="宋体" w:hAnsi="宋体" w:cs="宋体" w:hint="eastAsia"/>
          <w:b/>
          <w:sz w:val="18"/>
          <w:szCs w:val="18"/>
        </w:rPr>
        <w:t xml:space="preserve">　　二、招生专业、学制、学历及课程设置</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68"/>
        <w:gridCol w:w="1348"/>
        <w:gridCol w:w="397"/>
        <w:gridCol w:w="500"/>
        <w:gridCol w:w="397"/>
        <w:gridCol w:w="3733"/>
        <w:gridCol w:w="1383"/>
      </w:tblGrid>
      <w:tr w:rsidR="004D58A9" w:rsidRPr="00043E63" w:rsidTr="00C67931">
        <w:trPr>
          <w:tblCellSpacing w:w="0" w:type="dxa"/>
        </w:trPr>
        <w:tc>
          <w:tcPr>
            <w:tcW w:w="1918" w:type="dxa"/>
            <w:gridSpan w:val="2"/>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专业名称</w:t>
            </w:r>
          </w:p>
        </w:tc>
        <w:tc>
          <w:tcPr>
            <w:tcW w:w="397"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学制</w:t>
            </w:r>
          </w:p>
        </w:tc>
        <w:tc>
          <w:tcPr>
            <w:tcW w:w="501"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学历</w:t>
            </w:r>
          </w:p>
        </w:tc>
        <w:tc>
          <w:tcPr>
            <w:tcW w:w="397"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科类</w:t>
            </w:r>
          </w:p>
        </w:tc>
        <w:tc>
          <w:tcPr>
            <w:tcW w:w="3738"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主</w:t>
            </w:r>
            <w:r w:rsidRPr="00043E63">
              <w:rPr>
                <w:rFonts w:ascii="宋体" w:hAnsi="宋体" w:cs="宋体"/>
                <w:b/>
                <w:bCs/>
                <w:sz w:val="18"/>
                <w:szCs w:val="18"/>
              </w:rPr>
              <w:t xml:space="preserve"> </w:t>
            </w:r>
            <w:r w:rsidRPr="00043E63">
              <w:rPr>
                <w:rFonts w:ascii="宋体" w:hAnsi="宋体" w:cs="宋体" w:hint="eastAsia"/>
                <w:b/>
                <w:bCs/>
                <w:sz w:val="18"/>
                <w:szCs w:val="18"/>
              </w:rPr>
              <w:t>要</w:t>
            </w:r>
            <w:r w:rsidRPr="00043E63">
              <w:rPr>
                <w:rFonts w:ascii="宋体" w:hAnsi="宋体" w:cs="宋体"/>
                <w:b/>
                <w:bCs/>
                <w:sz w:val="18"/>
                <w:szCs w:val="18"/>
              </w:rPr>
              <w:t xml:space="preserve"> </w:t>
            </w:r>
            <w:r w:rsidRPr="00043E63">
              <w:rPr>
                <w:rFonts w:ascii="宋体" w:hAnsi="宋体" w:cs="宋体" w:hint="eastAsia"/>
                <w:b/>
                <w:bCs/>
                <w:sz w:val="18"/>
                <w:szCs w:val="18"/>
              </w:rPr>
              <w:t>课</w:t>
            </w:r>
            <w:r w:rsidRPr="00043E63">
              <w:rPr>
                <w:rFonts w:ascii="宋体" w:hAnsi="宋体" w:cs="宋体"/>
                <w:b/>
                <w:bCs/>
                <w:sz w:val="18"/>
                <w:szCs w:val="18"/>
              </w:rPr>
              <w:t xml:space="preserve"> </w:t>
            </w:r>
            <w:r w:rsidRPr="00043E63">
              <w:rPr>
                <w:rFonts w:ascii="宋体" w:hAnsi="宋体" w:cs="宋体" w:hint="eastAsia"/>
                <w:b/>
                <w:bCs/>
                <w:sz w:val="18"/>
                <w:szCs w:val="18"/>
              </w:rPr>
              <w:t>程</w:t>
            </w:r>
          </w:p>
        </w:tc>
        <w:tc>
          <w:tcPr>
            <w:tcW w:w="1385"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专业考试形式</w:t>
            </w:r>
          </w:p>
        </w:tc>
      </w:tr>
      <w:tr w:rsidR="004D58A9" w:rsidRPr="00043E63" w:rsidTr="00C67931">
        <w:trPr>
          <w:tblCellSpacing w:w="0" w:type="dxa"/>
        </w:trPr>
        <w:tc>
          <w:tcPr>
            <w:tcW w:w="569"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美</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术</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学</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类</w:t>
            </w: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绘画</w:t>
            </w:r>
            <w:r w:rsidRPr="00043E63">
              <w:rPr>
                <w:rFonts w:ascii="宋体" w:hAnsi="宋体" w:cs="宋体"/>
                <w:sz w:val="18"/>
                <w:szCs w:val="18"/>
              </w:rPr>
              <w:t xml:space="preserve"> (</w:t>
            </w:r>
            <w:r w:rsidRPr="00043E63">
              <w:rPr>
                <w:rFonts w:ascii="宋体" w:hAnsi="宋体" w:cs="宋体" w:hint="eastAsia"/>
                <w:sz w:val="18"/>
                <w:szCs w:val="18"/>
              </w:rPr>
              <w:t>师范</w:t>
            </w:r>
            <w:r w:rsidRPr="00043E63">
              <w:rPr>
                <w:rFonts w:ascii="宋体" w:hAnsi="宋体" w:cs="宋体"/>
                <w:sz w:val="18"/>
                <w:szCs w:val="18"/>
              </w:rPr>
              <w:t>)(</w:t>
            </w:r>
            <w:r w:rsidRPr="00043E63">
              <w:rPr>
                <w:rFonts w:ascii="宋体" w:hAnsi="宋体" w:cs="宋体" w:hint="eastAsia"/>
                <w:sz w:val="18"/>
                <w:szCs w:val="18"/>
              </w:rPr>
              <w:t>徐悲鸿美术教育实验班</w:t>
            </w:r>
            <w:r w:rsidRPr="00043E63">
              <w:rPr>
                <w:rFonts w:ascii="宋体" w:hAnsi="宋体" w:cs="宋体"/>
                <w:sz w:val="18"/>
                <w:szCs w:val="18"/>
              </w:rPr>
              <w:t>)</w:t>
            </w:r>
          </w:p>
        </w:tc>
        <w:tc>
          <w:tcPr>
            <w:tcW w:w="397"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四年</w:t>
            </w:r>
          </w:p>
        </w:tc>
        <w:tc>
          <w:tcPr>
            <w:tcW w:w="501"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本科</w:t>
            </w:r>
          </w:p>
        </w:tc>
        <w:tc>
          <w:tcPr>
            <w:tcW w:w="397"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艺术</w:t>
            </w: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美术史、美术概论、美术教育基础理论、绘画基础、美术表现、工艺基础、美术综合材料与教学等。</w:t>
            </w:r>
          </w:p>
        </w:tc>
        <w:tc>
          <w:tcPr>
            <w:tcW w:w="1385"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参加省统考</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绘画</w:t>
            </w:r>
            <w:r w:rsidRPr="00043E63">
              <w:rPr>
                <w:rFonts w:ascii="宋体" w:hAnsi="宋体" w:cs="宋体"/>
                <w:sz w:val="18"/>
                <w:szCs w:val="18"/>
              </w:rPr>
              <w:t>(</w:t>
            </w:r>
            <w:r w:rsidRPr="00043E63">
              <w:rPr>
                <w:rFonts w:ascii="宋体" w:hAnsi="宋体" w:cs="宋体" w:hint="eastAsia"/>
                <w:sz w:val="18"/>
                <w:szCs w:val="18"/>
              </w:rPr>
              <w:t>师范</w:t>
            </w:r>
            <w:r w:rsidRPr="00043E63">
              <w:rPr>
                <w:rFonts w:ascii="宋体" w:hAnsi="宋体" w:cs="宋体"/>
                <w:sz w:val="18"/>
                <w:szCs w:val="18"/>
              </w:rPr>
              <w:t>)(</w:t>
            </w:r>
            <w:r w:rsidRPr="00043E63">
              <w:rPr>
                <w:rFonts w:ascii="宋体" w:hAnsi="宋体" w:cs="宋体" w:hint="eastAsia"/>
                <w:sz w:val="18"/>
                <w:szCs w:val="18"/>
              </w:rPr>
              <w:t>油画、水粉水彩方向</w:t>
            </w:r>
            <w:r w:rsidRPr="00043E63">
              <w:rPr>
                <w:rFonts w:ascii="宋体" w:hAnsi="宋体" w:cs="宋体"/>
                <w:sz w:val="18"/>
                <w:szCs w:val="18"/>
              </w:rPr>
              <w:t>)</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油画：美术史、美术理论、素描、油画静物、油画风景、油画人像、油画人体、油画创作等。</w:t>
            </w:r>
            <w:r w:rsidRPr="00043E63">
              <w:rPr>
                <w:rFonts w:ascii="宋体" w:eastAsia="宋体" w:cs="宋体"/>
                <w:sz w:val="18"/>
                <w:szCs w:val="18"/>
              </w:rPr>
              <w:br/>
            </w:r>
            <w:r w:rsidRPr="00043E63">
              <w:rPr>
                <w:rFonts w:ascii="宋体" w:hAnsi="宋体" w:cs="宋体" w:hint="eastAsia"/>
                <w:sz w:val="18"/>
                <w:szCs w:val="18"/>
              </w:rPr>
              <w:t>水粉水彩：美术史、美术理论、素描、水彩水粉静物、水彩水粉风景、水彩水粉人像、水彩水粉人体、水彩水粉创作等。</w:t>
            </w: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绘画</w:t>
            </w:r>
            <w:r w:rsidRPr="00043E63">
              <w:rPr>
                <w:rFonts w:ascii="宋体" w:hAnsi="宋体" w:cs="宋体"/>
                <w:sz w:val="18"/>
                <w:szCs w:val="18"/>
              </w:rPr>
              <w:t xml:space="preserve"> (</w:t>
            </w:r>
            <w:r w:rsidRPr="00043E63">
              <w:rPr>
                <w:rFonts w:ascii="宋体" w:hAnsi="宋体" w:cs="宋体" w:hint="eastAsia"/>
                <w:sz w:val="18"/>
                <w:szCs w:val="18"/>
              </w:rPr>
              <w:t>师范</w:t>
            </w:r>
            <w:r w:rsidRPr="00043E63">
              <w:rPr>
                <w:rFonts w:ascii="宋体" w:hAnsi="宋体" w:cs="宋体"/>
                <w:sz w:val="18"/>
                <w:szCs w:val="18"/>
              </w:rPr>
              <w:t>)</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（雕塑方向）</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美术史、美术理论、泥塑肖像、泥塑人体、公共艺术、浮雕等。</w:t>
            </w: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绘画</w:t>
            </w:r>
            <w:r w:rsidRPr="00043E63">
              <w:rPr>
                <w:rFonts w:ascii="宋体" w:hAnsi="宋体" w:cs="宋体"/>
                <w:sz w:val="18"/>
                <w:szCs w:val="18"/>
              </w:rPr>
              <w:t xml:space="preserve"> (</w:t>
            </w:r>
            <w:r w:rsidRPr="00043E63">
              <w:rPr>
                <w:rFonts w:ascii="宋体" w:hAnsi="宋体" w:cs="宋体" w:hint="eastAsia"/>
                <w:sz w:val="18"/>
                <w:szCs w:val="18"/>
              </w:rPr>
              <w:t>师范</w:t>
            </w:r>
            <w:r w:rsidRPr="00043E63">
              <w:rPr>
                <w:rFonts w:ascii="宋体" w:hAnsi="宋体" w:cs="宋体"/>
                <w:sz w:val="18"/>
                <w:szCs w:val="18"/>
              </w:rPr>
              <w:t>)</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（国画）</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美术史、美术理论、素描、工笔花鸟、写意花鸟、工笔人物、水墨人物、山水画、中国画创作等。</w:t>
            </w: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书法学</w:t>
            </w:r>
            <w:r w:rsidRPr="00043E63">
              <w:rPr>
                <w:rFonts w:ascii="宋体" w:hAnsi="宋体" w:cs="宋体"/>
                <w:sz w:val="18"/>
                <w:szCs w:val="18"/>
              </w:rPr>
              <w:t>(</w:t>
            </w:r>
            <w:r w:rsidRPr="00043E63">
              <w:rPr>
                <w:rFonts w:ascii="宋体" w:hAnsi="宋体" w:cs="宋体" w:hint="eastAsia"/>
                <w:sz w:val="18"/>
                <w:szCs w:val="18"/>
              </w:rPr>
              <w:t>师范</w:t>
            </w:r>
            <w:r w:rsidRPr="00043E63">
              <w:rPr>
                <w:rFonts w:ascii="宋体" w:hAnsi="宋体" w:cs="宋体"/>
                <w:sz w:val="18"/>
                <w:szCs w:val="18"/>
              </w:rPr>
              <w:t>)</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中国书法史、书法理论、篆刻史论、楷书创作与研究、行书创作与研究、隶书创作与研究、篆书创作与研究、草书创作与研究、篆刻创作与研究等。</w:t>
            </w:r>
          </w:p>
        </w:tc>
        <w:tc>
          <w:tcPr>
            <w:tcW w:w="1385"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我校组织单独考试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摄影</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绘画平面构成、色彩构成、摄影基础技术语言、艺术摄影表现语言、新闻摄影、商业摄影表现语言、大型相机操作技术、图片处理技术、图像处理技术、多媒体表现技术、音频技术、交互多媒体应用技术等。</w:t>
            </w:r>
          </w:p>
        </w:tc>
        <w:tc>
          <w:tcPr>
            <w:tcW w:w="1385"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我校组织单独考试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p>
        </w:tc>
      </w:tr>
      <w:tr w:rsidR="004D58A9" w:rsidRPr="00043E63" w:rsidTr="00C67931">
        <w:trPr>
          <w:tblCellSpacing w:w="0" w:type="dxa"/>
        </w:trPr>
        <w:tc>
          <w:tcPr>
            <w:tcW w:w="569"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设</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计</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学</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类</w:t>
            </w: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视觉传达设计</w:t>
            </w:r>
          </w:p>
        </w:tc>
        <w:tc>
          <w:tcPr>
            <w:tcW w:w="397"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四年</w:t>
            </w:r>
          </w:p>
        </w:tc>
        <w:tc>
          <w:tcPr>
            <w:tcW w:w="501"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本科</w:t>
            </w:r>
          </w:p>
        </w:tc>
        <w:tc>
          <w:tcPr>
            <w:tcW w:w="397"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艺术</w:t>
            </w: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设计史、设计概论、平面广告设计、编排设计、标志与图形设计、展示设计、</w:t>
            </w:r>
            <w:r w:rsidRPr="00043E63">
              <w:rPr>
                <w:rFonts w:ascii="宋体" w:hAnsi="宋体" w:cs="宋体"/>
                <w:sz w:val="18"/>
                <w:szCs w:val="18"/>
              </w:rPr>
              <w:t>CI</w:t>
            </w:r>
            <w:r w:rsidRPr="00043E63">
              <w:rPr>
                <w:rFonts w:ascii="宋体" w:hAnsi="宋体" w:cs="宋体" w:hint="eastAsia"/>
                <w:sz w:val="18"/>
                <w:szCs w:val="18"/>
              </w:rPr>
              <w:t>策划与设计等。</w:t>
            </w:r>
          </w:p>
        </w:tc>
        <w:tc>
          <w:tcPr>
            <w:tcW w:w="1385"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参加省统考</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环境设计（环境艺术方向）</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设计史、设计概论、室内设计、表现与制作、建筑制图、外环境设计等。</w:t>
            </w: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环境设计（装饰方向）</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美术史、美术理论、装饰基础、中外装饰艺术、壁画、漆画、公共艺术设计等。</w:t>
            </w: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环境设计</w:t>
            </w:r>
            <w:r w:rsidRPr="00043E63">
              <w:rPr>
                <w:rFonts w:ascii="宋体" w:hAnsi="宋体" w:cs="宋体"/>
                <w:sz w:val="18"/>
                <w:szCs w:val="18"/>
              </w:rPr>
              <w:t xml:space="preserve"> (</w:t>
            </w:r>
            <w:r w:rsidRPr="00043E63">
              <w:rPr>
                <w:rFonts w:ascii="宋体" w:hAnsi="宋体" w:cs="宋体" w:hint="eastAsia"/>
                <w:sz w:val="18"/>
                <w:szCs w:val="18"/>
              </w:rPr>
              <w:t>展示方向</w:t>
            </w:r>
            <w:r w:rsidRPr="00043E63">
              <w:rPr>
                <w:rFonts w:ascii="宋体" w:hAnsi="宋体" w:cs="宋体"/>
                <w:sz w:val="18"/>
                <w:szCs w:val="18"/>
              </w:rPr>
              <w:t>)</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人体工程学、构成设计、专业色彩、专业素描、设计原理、展示设计概论、展示视觉表达、展示空间研究、展示工程、展示照明、展示设计系列课程、展示策化与管理、多媒体技术应用、设计调研、设计实践等。</w:t>
            </w: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产品设计</w:t>
            </w:r>
          </w:p>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（玩具方向）</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设计史、设计概论、玩具造型设计、电子玩具游戏设计、玩具塑料模具设计、人工智能基础、玩具与游戏设计创意等。</w:t>
            </w: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服装与服饰设计</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设计史、设计概论、服装设计、服装制板、缝纫工艺、形体塑造、形象设计、服装摄影、服装表演与编导、服装市场与营销等。</w:t>
            </w:r>
          </w:p>
        </w:tc>
        <w:tc>
          <w:tcPr>
            <w:tcW w:w="1385"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我校组织单独考试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产品设计</w:t>
            </w: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设计史、设计概论、中国陶瓷美术史、紫砂工艺技法、陶瓷釉药、陶瓷艺术创作等。</w:t>
            </w:r>
          </w:p>
        </w:tc>
        <w:tc>
          <w:tcPr>
            <w:tcW w:w="1385"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参加省统考，同时须加试校考科目“器皿造型设计”</w:t>
            </w:r>
          </w:p>
        </w:tc>
      </w:tr>
      <w:tr w:rsidR="004D58A9" w:rsidRPr="00043E63" w:rsidTr="00C67931">
        <w:trPr>
          <w:tblCellSpacing w:w="0" w:type="dxa"/>
        </w:trPr>
        <w:tc>
          <w:tcPr>
            <w:tcW w:w="56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戏剧与影视学类</w:t>
            </w:r>
          </w:p>
        </w:tc>
        <w:tc>
          <w:tcPr>
            <w:tcW w:w="1349"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动画</w:t>
            </w:r>
          </w:p>
        </w:tc>
        <w:tc>
          <w:tcPr>
            <w:tcW w:w="397"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四年</w:t>
            </w:r>
          </w:p>
        </w:tc>
        <w:tc>
          <w:tcPr>
            <w:tcW w:w="501"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本科</w:t>
            </w:r>
          </w:p>
        </w:tc>
        <w:tc>
          <w:tcPr>
            <w:tcW w:w="397"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艺术</w:t>
            </w:r>
          </w:p>
        </w:tc>
        <w:tc>
          <w:tcPr>
            <w:tcW w:w="3738"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连环画、动画造型设计、动画背景设计、动画运动规律、</w:t>
            </w:r>
            <w:r w:rsidRPr="00043E63">
              <w:rPr>
                <w:rFonts w:ascii="宋体" w:hAnsi="宋体" w:cs="宋体"/>
                <w:sz w:val="18"/>
                <w:szCs w:val="18"/>
              </w:rPr>
              <w:t>FLASH</w:t>
            </w:r>
            <w:r w:rsidRPr="00043E63">
              <w:rPr>
                <w:rFonts w:ascii="宋体" w:hAnsi="宋体" w:cs="宋体" w:hint="eastAsia"/>
                <w:sz w:val="18"/>
                <w:szCs w:val="18"/>
              </w:rPr>
              <w:t>、</w:t>
            </w:r>
            <w:r w:rsidRPr="00043E63">
              <w:rPr>
                <w:rFonts w:ascii="宋体" w:hAnsi="宋体" w:cs="宋体"/>
                <w:sz w:val="18"/>
                <w:szCs w:val="18"/>
              </w:rPr>
              <w:t>3DS MAX</w:t>
            </w:r>
            <w:r w:rsidRPr="00043E63">
              <w:rPr>
                <w:rFonts w:ascii="宋体" w:hAnsi="宋体" w:cs="宋体" w:hint="eastAsia"/>
                <w:sz w:val="18"/>
                <w:szCs w:val="18"/>
              </w:rPr>
              <w:t>、动画片制作工艺、后期编辑合成等。</w:t>
            </w:r>
          </w:p>
        </w:tc>
        <w:tc>
          <w:tcPr>
            <w:tcW w:w="1385"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参加省统考</w:t>
            </w:r>
          </w:p>
        </w:tc>
      </w:tr>
    </w:tbl>
    <w:p w:rsidR="004D58A9" w:rsidRPr="00043E63" w:rsidRDefault="004D58A9" w:rsidP="00724CFE">
      <w:pPr>
        <w:rPr>
          <w:rFonts w:ascii="宋体" w:eastAsia="宋体" w:cs="宋体"/>
          <w:b/>
          <w:sz w:val="18"/>
          <w:szCs w:val="18"/>
        </w:rPr>
      </w:pPr>
      <w:r w:rsidRPr="00043E63">
        <w:rPr>
          <w:rFonts w:ascii="宋体" w:hAnsi="宋体" w:cs="宋体" w:hint="eastAsia"/>
          <w:b/>
          <w:sz w:val="18"/>
          <w:szCs w:val="18"/>
        </w:rPr>
        <w:t xml:space="preserve">　　三、报考条件</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符合</w:t>
      </w:r>
      <w:r w:rsidRPr="00043E63">
        <w:rPr>
          <w:rFonts w:ascii="宋体" w:hAnsi="宋体" w:cs="宋体"/>
          <w:sz w:val="18"/>
          <w:szCs w:val="18"/>
        </w:rPr>
        <w:t>2014</w:t>
      </w:r>
      <w:r w:rsidRPr="00043E63">
        <w:rPr>
          <w:rFonts w:ascii="宋体" w:hAnsi="宋体" w:cs="宋体" w:hint="eastAsia"/>
          <w:sz w:val="18"/>
          <w:szCs w:val="18"/>
        </w:rPr>
        <w:t>年江苏省普通高校招生考试报名条件，且具有一定艺术专长者及身体健康、无色盲、色弱者均可报考艺术类专业。其中报考服装与服饰设计专业的考生身高要求：男性</w:t>
      </w:r>
      <w:r w:rsidRPr="00043E63">
        <w:rPr>
          <w:rFonts w:ascii="宋体" w:hAnsi="宋体" w:cs="宋体"/>
          <w:sz w:val="18"/>
          <w:szCs w:val="18"/>
        </w:rPr>
        <w:t>180cm</w:t>
      </w:r>
      <w:r w:rsidRPr="00043E63">
        <w:rPr>
          <w:rFonts w:ascii="宋体" w:hAnsi="宋体" w:cs="宋体" w:hint="eastAsia"/>
          <w:sz w:val="18"/>
          <w:szCs w:val="18"/>
        </w:rPr>
        <w:t>以上，女性</w:t>
      </w:r>
      <w:r w:rsidRPr="00043E63">
        <w:rPr>
          <w:rFonts w:ascii="宋体" w:hAnsi="宋体" w:cs="宋体"/>
          <w:sz w:val="18"/>
          <w:szCs w:val="18"/>
        </w:rPr>
        <w:t>170cm</w:t>
      </w:r>
      <w:r w:rsidRPr="00043E63">
        <w:rPr>
          <w:rFonts w:ascii="宋体" w:hAnsi="宋体" w:cs="宋体" w:hint="eastAsia"/>
          <w:sz w:val="18"/>
          <w:szCs w:val="18"/>
        </w:rPr>
        <w:t>以上。</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凡符合报考条件且参加我校单独考试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r w:rsidRPr="00043E63">
        <w:rPr>
          <w:rFonts w:ascii="宋体" w:hAnsi="宋体" w:cs="宋体" w:hint="eastAsia"/>
          <w:sz w:val="18"/>
          <w:szCs w:val="18"/>
        </w:rPr>
        <w:t>的考生</w:t>
      </w:r>
      <w:r w:rsidRPr="00043E63">
        <w:rPr>
          <w:rFonts w:ascii="宋体" w:hAnsi="宋体" w:cs="宋体"/>
          <w:sz w:val="18"/>
          <w:szCs w:val="18"/>
        </w:rPr>
        <w:t>(</w:t>
      </w:r>
      <w:r w:rsidRPr="00043E63">
        <w:rPr>
          <w:rFonts w:ascii="宋体" w:hAnsi="宋体" w:cs="宋体" w:hint="eastAsia"/>
          <w:sz w:val="18"/>
          <w:szCs w:val="18"/>
        </w:rPr>
        <w:t>含报考服装与服饰设计专业的山东考生</w:t>
      </w:r>
      <w:r w:rsidRPr="00043E63">
        <w:rPr>
          <w:rFonts w:ascii="宋体" w:hAnsi="宋体" w:cs="宋体"/>
          <w:sz w:val="18"/>
          <w:szCs w:val="18"/>
        </w:rPr>
        <w:t>)</w:t>
      </w:r>
      <w:r w:rsidRPr="00043E63">
        <w:rPr>
          <w:rFonts w:ascii="宋体" w:hAnsi="宋体" w:cs="宋体" w:hint="eastAsia"/>
          <w:sz w:val="18"/>
          <w:szCs w:val="18"/>
        </w:rPr>
        <w:t>，须登录南京师范大学本科生招生网</w:t>
      </w:r>
      <w:r w:rsidRPr="00043E63">
        <w:rPr>
          <w:rFonts w:ascii="宋体" w:hAnsi="宋体" w:cs="宋体"/>
          <w:sz w:val="18"/>
          <w:szCs w:val="18"/>
        </w:rPr>
        <w:t xml:space="preserve"> (bkzs.njnu.edu.cn)</w:t>
      </w:r>
      <w:r w:rsidRPr="00043E63">
        <w:rPr>
          <w:rFonts w:ascii="宋体" w:hAnsi="宋体" w:cs="宋体" w:hint="eastAsia"/>
          <w:sz w:val="18"/>
          <w:szCs w:val="18"/>
        </w:rPr>
        <w:t>，按要求进行网上报名</w:t>
      </w:r>
      <w:r w:rsidRPr="00043E63">
        <w:rPr>
          <w:rFonts w:ascii="宋体" w:hAnsi="宋体" w:cs="宋体"/>
          <w:sz w:val="18"/>
          <w:szCs w:val="18"/>
        </w:rPr>
        <w:t>(</w:t>
      </w:r>
      <w:r w:rsidRPr="00043E63">
        <w:rPr>
          <w:rFonts w:ascii="宋体" w:hAnsi="宋体" w:cs="宋体" w:hint="eastAsia"/>
          <w:sz w:val="18"/>
          <w:szCs w:val="18"/>
        </w:rPr>
        <w:t>网址：</w:t>
      </w:r>
      <w:r w:rsidRPr="00043E63">
        <w:rPr>
          <w:rFonts w:ascii="宋体" w:hAnsi="宋体" w:cs="宋体"/>
          <w:sz w:val="18"/>
          <w:szCs w:val="18"/>
        </w:rPr>
        <w:t>http://add.njnu.edu.cn/</w:t>
      </w:r>
      <w:r w:rsidRPr="00043E63">
        <w:rPr>
          <w:rFonts w:ascii="宋体" w:hAnsi="宋体" w:cs="宋体" w:hint="eastAsia"/>
          <w:sz w:val="18"/>
          <w:szCs w:val="18"/>
        </w:rPr>
        <w:t>，报名前请先仔细阅读报名须知</w:t>
      </w:r>
      <w:r w:rsidRPr="00043E63">
        <w:rPr>
          <w:rFonts w:ascii="宋体" w:hAnsi="宋体" w:cs="宋体"/>
          <w:sz w:val="18"/>
          <w:szCs w:val="18"/>
        </w:rPr>
        <w:t xml:space="preserve"> http://add.njnu.edu.cn/home/index)</w:t>
      </w:r>
      <w:r w:rsidRPr="00043E63">
        <w:rPr>
          <w:rFonts w:ascii="宋体" w:hAnsi="宋体" w:cs="宋体" w:hint="eastAsia"/>
          <w:sz w:val="18"/>
          <w:szCs w:val="18"/>
        </w:rPr>
        <w:t>。报名信息填写完成并成功网上缴费</w:t>
      </w:r>
      <w:r w:rsidRPr="00043E63">
        <w:rPr>
          <w:rFonts w:ascii="宋体" w:hAnsi="宋体" w:cs="宋体"/>
          <w:sz w:val="18"/>
          <w:szCs w:val="18"/>
        </w:rPr>
        <w:t>(</w:t>
      </w:r>
      <w:r w:rsidRPr="00043E63">
        <w:rPr>
          <w:rFonts w:ascii="宋体" w:hAnsi="宋体" w:cs="宋体" w:hint="eastAsia"/>
          <w:sz w:val="18"/>
          <w:szCs w:val="18"/>
        </w:rPr>
        <w:t>产品设计专业仅提交报名数据即可，缴费将在报</w:t>
      </w:r>
      <w:r w:rsidRPr="00043E63">
        <w:rPr>
          <w:rFonts w:ascii="宋体" w:hAnsi="宋体" w:cs="宋体"/>
          <w:sz w:val="18"/>
          <w:szCs w:val="18"/>
        </w:rPr>
        <w:t xml:space="preserve"> </w:t>
      </w:r>
      <w:r w:rsidRPr="00043E63">
        <w:rPr>
          <w:rFonts w:ascii="宋体" w:hAnsi="宋体" w:cs="宋体" w:hint="eastAsia"/>
          <w:sz w:val="18"/>
          <w:szCs w:val="18"/>
        </w:rPr>
        <w:t>到现场完成</w:t>
      </w:r>
      <w:r w:rsidRPr="00043E63">
        <w:rPr>
          <w:rFonts w:ascii="宋体" w:hAnsi="宋体" w:cs="宋体"/>
          <w:sz w:val="18"/>
          <w:szCs w:val="18"/>
        </w:rPr>
        <w:t>)</w:t>
      </w:r>
      <w:r w:rsidRPr="00043E63">
        <w:rPr>
          <w:rFonts w:ascii="宋体" w:hAnsi="宋体" w:cs="宋体" w:hint="eastAsia"/>
          <w:sz w:val="18"/>
          <w:szCs w:val="18"/>
        </w:rPr>
        <w:t>后，用</w:t>
      </w:r>
      <w:r w:rsidRPr="00043E63">
        <w:rPr>
          <w:rFonts w:ascii="宋体" w:hAnsi="宋体" w:cs="宋体"/>
          <w:sz w:val="18"/>
          <w:szCs w:val="18"/>
        </w:rPr>
        <w:t>A4</w:t>
      </w:r>
      <w:r w:rsidRPr="00043E63">
        <w:rPr>
          <w:rFonts w:ascii="宋体" w:hAnsi="宋体" w:cs="宋体" w:hint="eastAsia"/>
          <w:sz w:val="18"/>
          <w:szCs w:val="18"/>
        </w:rPr>
        <w:t>纸打印该专业报名表并签字确认，该表将作为考生专业考试报到的必要凭据。网报截止时间：</w:t>
      </w:r>
      <w:r w:rsidRPr="00043E63">
        <w:rPr>
          <w:rFonts w:ascii="宋体" w:hAnsi="宋体" w:cs="宋体"/>
          <w:sz w:val="18"/>
          <w:szCs w:val="18"/>
        </w:rPr>
        <w:t>2013</w:t>
      </w:r>
      <w:r w:rsidRPr="00043E63">
        <w:rPr>
          <w:rFonts w:ascii="宋体" w:hAnsi="宋体" w:cs="宋体" w:hint="eastAsia"/>
          <w:sz w:val="18"/>
          <w:szCs w:val="18"/>
        </w:rPr>
        <w:t>年</w:t>
      </w:r>
      <w:r w:rsidRPr="00043E63">
        <w:rPr>
          <w:rFonts w:ascii="宋体" w:hAnsi="宋体" w:cs="宋体"/>
          <w:sz w:val="18"/>
          <w:szCs w:val="18"/>
        </w:rPr>
        <w:t>12</w:t>
      </w:r>
      <w:r w:rsidRPr="00043E63">
        <w:rPr>
          <w:rFonts w:ascii="宋体" w:hAnsi="宋体" w:cs="宋体" w:hint="eastAsia"/>
          <w:sz w:val="18"/>
          <w:szCs w:val="18"/>
        </w:rPr>
        <w:t>月</w:t>
      </w:r>
      <w:r w:rsidRPr="00043E63">
        <w:rPr>
          <w:rFonts w:ascii="宋体" w:hAnsi="宋体" w:cs="宋体"/>
          <w:sz w:val="18"/>
          <w:szCs w:val="18"/>
        </w:rPr>
        <w:t>30</w:t>
      </w:r>
      <w:r w:rsidRPr="00043E63">
        <w:rPr>
          <w:rFonts w:ascii="宋体" w:hAnsi="宋体" w:cs="宋体" w:hint="eastAsia"/>
          <w:sz w:val="18"/>
          <w:szCs w:val="18"/>
        </w:rPr>
        <w:t>日</w:t>
      </w:r>
      <w:r w:rsidRPr="00043E63">
        <w:rPr>
          <w:rFonts w:ascii="宋体" w:hAnsi="宋体" w:cs="宋体"/>
          <w:sz w:val="18"/>
          <w:szCs w:val="18"/>
        </w:rPr>
        <w:t>(2013</w:t>
      </w:r>
      <w:r w:rsidRPr="00043E63">
        <w:rPr>
          <w:rFonts w:ascii="宋体" w:hAnsi="宋体" w:cs="宋体" w:hint="eastAsia"/>
          <w:sz w:val="18"/>
          <w:szCs w:val="18"/>
        </w:rPr>
        <w:t>年</w:t>
      </w:r>
      <w:r w:rsidRPr="00043E63">
        <w:rPr>
          <w:rFonts w:ascii="宋体" w:hAnsi="宋体" w:cs="宋体"/>
          <w:sz w:val="18"/>
          <w:szCs w:val="18"/>
        </w:rPr>
        <w:t>12</w:t>
      </w:r>
      <w:r w:rsidRPr="00043E63">
        <w:rPr>
          <w:rFonts w:ascii="宋体" w:hAnsi="宋体" w:cs="宋体" w:hint="eastAsia"/>
          <w:sz w:val="18"/>
          <w:szCs w:val="18"/>
        </w:rPr>
        <w:t>月</w:t>
      </w:r>
      <w:r w:rsidRPr="00043E63">
        <w:rPr>
          <w:rFonts w:ascii="宋体" w:hAnsi="宋体" w:cs="宋体"/>
          <w:sz w:val="18"/>
          <w:szCs w:val="18"/>
        </w:rPr>
        <w:t xml:space="preserve"> 30</w:t>
      </w:r>
      <w:r w:rsidRPr="00043E63">
        <w:rPr>
          <w:rFonts w:ascii="宋体" w:hAnsi="宋体" w:cs="宋体" w:hint="eastAsia"/>
          <w:sz w:val="18"/>
          <w:szCs w:val="18"/>
        </w:rPr>
        <w:t>日</w:t>
      </w:r>
      <w:r w:rsidRPr="00043E63">
        <w:rPr>
          <w:rFonts w:ascii="宋体" w:hAnsi="宋体" w:cs="宋体"/>
          <w:sz w:val="18"/>
          <w:szCs w:val="18"/>
        </w:rPr>
        <w:t>24</w:t>
      </w:r>
      <w:r w:rsidRPr="00043E63">
        <w:rPr>
          <w:rFonts w:ascii="宋体" w:hAnsi="宋体" w:cs="宋体" w:hint="eastAsia"/>
          <w:sz w:val="18"/>
          <w:szCs w:val="18"/>
        </w:rPr>
        <w:t>时关闭报名系统</w:t>
      </w:r>
      <w:r w:rsidRPr="00043E63">
        <w:rPr>
          <w:rFonts w:ascii="宋体" w:hAnsi="宋体" w:cs="宋体"/>
          <w:sz w:val="18"/>
          <w:szCs w:val="18"/>
        </w:rPr>
        <w:t>)</w:t>
      </w:r>
      <w:r w:rsidRPr="00043E63">
        <w:rPr>
          <w:rFonts w:ascii="宋体" w:hAnsi="宋体" w:cs="宋体" w:hint="eastAsia"/>
          <w:sz w:val="18"/>
          <w:szCs w:val="18"/>
        </w:rPr>
        <w:t>。</w:t>
      </w:r>
    </w:p>
    <w:p w:rsidR="004D58A9" w:rsidRPr="00043E63" w:rsidRDefault="004D58A9" w:rsidP="00724CFE">
      <w:pPr>
        <w:rPr>
          <w:rFonts w:ascii="宋体" w:eastAsia="宋体" w:cs="宋体"/>
          <w:b/>
          <w:sz w:val="18"/>
          <w:szCs w:val="18"/>
        </w:rPr>
      </w:pPr>
      <w:r w:rsidRPr="00043E63">
        <w:rPr>
          <w:rFonts w:ascii="宋体" w:hAnsi="宋体" w:cs="宋体" w:hint="eastAsia"/>
          <w:b/>
          <w:sz w:val="18"/>
          <w:szCs w:val="18"/>
        </w:rPr>
        <w:t xml:space="preserve">　　四、专业考试</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w:t>
      </w:r>
      <w:r w:rsidRPr="00043E63">
        <w:rPr>
          <w:rFonts w:ascii="宋体" w:hAnsi="宋体" w:cs="宋体" w:hint="eastAsia"/>
          <w:sz w:val="18"/>
          <w:szCs w:val="18"/>
        </w:rPr>
        <w:t>一</w:t>
      </w:r>
      <w:r w:rsidRPr="00043E63">
        <w:rPr>
          <w:rFonts w:ascii="宋体" w:hAnsi="宋体" w:cs="宋体"/>
          <w:sz w:val="18"/>
          <w:szCs w:val="18"/>
        </w:rPr>
        <w:t>)</w:t>
      </w:r>
      <w:r w:rsidRPr="00043E63">
        <w:rPr>
          <w:rFonts w:ascii="宋体" w:hAnsi="宋体" w:cs="宋体" w:hint="eastAsia"/>
          <w:sz w:val="18"/>
          <w:szCs w:val="18"/>
        </w:rPr>
        <w:t>报考说明：</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1.</w:t>
      </w:r>
      <w:r w:rsidRPr="00043E63">
        <w:rPr>
          <w:rFonts w:ascii="宋体" w:hAnsi="宋体" w:cs="宋体" w:hint="eastAsia"/>
          <w:sz w:val="18"/>
          <w:szCs w:val="18"/>
        </w:rPr>
        <w:t>报考我校美术学类</w:t>
      </w:r>
      <w:r w:rsidRPr="00043E63">
        <w:rPr>
          <w:rFonts w:ascii="宋体" w:hAnsi="宋体" w:cs="宋体"/>
          <w:sz w:val="18"/>
          <w:szCs w:val="18"/>
        </w:rPr>
        <w:t>(</w:t>
      </w:r>
      <w:r w:rsidRPr="00043E63">
        <w:rPr>
          <w:rFonts w:ascii="宋体" w:hAnsi="宋体" w:cs="宋体" w:hint="eastAsia"/>
          <w:sz w:val="18"/>
          <w:szCs w:val="18"/>
        </w:rPr>
        <w:t>师范，不含书法学、摄影</w:t>
      </w:r>
      <w:r w:rsidRPr="00043E63">
        <w:rPr>
          <w:rFonts w:ascii="宋体" w:hAnsi="宋体" w:cs="宋体"/>
          <w:sz w:val="18"/>
          <w:szCs w:val="18"/>
        </w:rPr>
        <w:t>)</w:t>
      </w:r>
      <w:r w:rsidRPr="00043E63">
        <w:rPr>
          <w:rFonts w:ascii="宋体" w:hAnsi="宋体" w:cs="宋体" w:hint="eastAsia"/>
          <w:sz w:val="18"/>
          <w:szCs w:val="18"/>
        </w:rPr>
        <w:t>、设计学类</w:t>
      </w:r>
      <w:r w:rsidRPr="00043E63">
        <w:rPr>
          <w:rFonts w:ascii="宋体" w:hAnsi="宋体" w:cs="宋体"/>
          <w:sz w:val="18"/>
          <w:szCs w:val="18"/>
        </w:rPr>
        <w:t>(</w:t>
      </w:r>
      <w:r w:rsidRPr="00043E63">
        <w:rPr>
          <w:rFonts w:ascii="宋体" w:hAnsi="宋体" w:cs="宋体" w:hint="eastAsia"/>
          <w:sz w:val="18"/>
          <w:szCs w:val="18"/>
        </w:rPr>
        <w:t>不含服装与服饰设计、产品设计</w:t>
      </w:r>
      <w:r w:rsidRPr="00043E63">
        <w:rPr>
          <w:rFonts w:ascii="宋体" w:hAnsi="宋体" w:cs="宋体"/>
          <w:sz w:val="18"/>
          <w:szCs w:val="18"/>
        </w:rPr>
        <w:t>)</w:t>
      </w:r>
      <w:r w:rsidRPr="00043E63">
        <w:rPr>
          <w:rFonts w:ascii="宋体" w:hAnsi="宋体" w:cs="宋体" w:hint="eastAsia"/>
          <w:sz w:val="18"/>
          <w:szCs w:val="18"/>
        </w:rPr>
        <w:t>及动画等专业的考生须参加全省美术类专业统考</w:t>
      </w:r>
      <w:r w:rsidRPr="00043E63">
        <w:rPr>
          <w:rFonts w:ascii="宋体" w:hAnsi="宋体" w:cs="宋体"/>
          <w:sz w:val="18"/>
          <w:szCs w:val="18"/>
        </w:rPr>
        <w:t>(</w:t>
      </w:r>
      <w:r w:rsidRPr="00043E63">
        <w:rPr>
          <w:rFonts w:ascii="宋体" w:hAnsi="宋体" w:cs="宋体" w:hint="eastAsia"/>
          <w:sz w:val="18"/>
          <w:szCs w:val="18"/>
        </w:rPr>
        <w:t>以</w:t>
      </w:r>
      <w:r w:rsidRPr="00043E63">
        <w:rPr>
          <w:rFonts w:ascii="宋体" w:hAnsi="宋体" w:cs="宋体"/>
          <w:sz w:val="18"/>
          <w:szCs w:val="18"/>
        </w:rPr>
        <w:t xml:space="preserve"> </w:t>
      </w:r>
      <w:r w:rsidRPr="00043E63">
        <w:rPr>
          <w:rFonts w:ascii="宋体" w:hAnsi="宋体" w:cs="宋体" w:hint="eastAsia"/>
          <w:sz w:val="18"/>
          <w:szCs w:val="18"/>
        </w:rPr>
        <w:t>下简称全省统考</w:t>
      </w:r>
      <w:r w:rsidRPr="00043E63">
        <w:rPr>
          <w:rFonts w:ascii="宋体" w:hAnsi="宋体" w:cs="宋体"/>
          <w:sz w:val="18"/>
          <w:szCs w:val="18"/>
        </w:rPr>
        <w:t>);</w:t>
      </w:r>
      <w:r w:rsidRPr="00043E63">
        <w:rPr>
          <w:rFonts w:ascii="宋体" w:hAnsi="宋体" w:cs="宋体" w:hint="eastAsia"/>
          <w:sz w:val="18"/>
          <w:szCs w:val="18"/>
        </w:rPr>
        <w:t>报考我校产品设计</w:t>
      </w:r>
      <w:r w:rsidRPr="00043E63">
        <w:rPr>
          <w:rFonts w:ascii="宋体" w:hAnsi="宋体" w:cs="宋体"/>
          <w:sz w:val="18"/>
          <w:szCs w:val="18"/>
        </w:rPr>
        <w:t>(</w:t>
      </w:r>
      <w:r w:rsidRPr="00043E63">
        <w:rPr>
          <w:rFonts w:ascii="宋体" w:hAnsi="宋体" w:cs="宋体" w:hint="eastAsia"/>
          <w:sz w:val="18"/>
          <w:szCs w:val="18"/>
        </w:rPr>
        <w:t>不含玩具方向</w:t>
      </w:r>
      <w:r w:rsidRPr="00043E63">
        <w:rPr>
          <w:rFonts w:ascii="宋体" w:hAnsi="宋体" w:cs="宋体"/>
          <w:sz w:val="18"/>
          <w:szCs w:val="18"/>
        </w:rPr>
        <w:t>)</w:t>
      </w:r>
      <w:r w:rsidRPr="00043E63">
        <w:rPr>
          <w:rFonts w:ascii="宋体" w:hAnsi="宋体" w:cs="宋体" w:hint="eastAsia"/>
          <w:sz w:val="18"/>
          <w:szCs w:val="18"/>
        </w:rPr>
        <w:t>的考生，须参加全省美术类统考</w:t>
      </w:r>
      <w:r w:rsidRPr="00043E63">
        <w:rPr>
          <w:rFonts w:ascii="宋体" w:hAnsi="宋体" w:cs="宋体"/>
          <w:sz w:val="18"/>
          <w:szCs w:val="18"/>
        </w:rPr>
        <w:t>(</w:t>
      </w:r>
      <w:r w:rsidRPr="00043E63">
        <w:rPr>
          <w:rFonts w:ascii="宋体" w:hAnsi="宋体" w:cs="宋体" w:hint="eastAsia"/>
          <w:sz w:val="18"/>
          <w:szCs w:val="18"/>
        </w:rPr>
        <w:t>美术类统考成绩需达到</w:t>
      </w:r>
      <w:r w:rsidRPr="00043E63">
        <w:rPr>
          <w:rFonts w:ascii="宋体" w:hAnsi="宋体" w:cs="宋体"/>
          <w:sz w:val="18"/>
          <w:szCs w:val="18"/>
        </w:rPr>
        <w:t>180</w:t>
      </w:r>
      <w:r w:rsidRPr="00043E63">
        <w:rPr>
          <w:rFonts w:ascii="宋体" w:hAnsi="宋体" w:cs="宋体" w:hint="eastAsia"/>
          <w:sz w:val="18"/>
          <w:szCs w:val="18"/>
        </w:rPr>
        <w:t>分</w:t>
      </w:r>
      <w:r w:rsidRPr="00043E63">
        <w:rPr>
          <w:rFonts w:ascii="宋体" w:hAnsi="宋体" w:cs="宋体"/>
          <w:sz w:val="18"/>
          <w:szCs w:val="18"/>
        </w:rPr>
        <w:t>)</w:t>
      </w:r>
      <w:r w:rsidRPr="00043E63">
        <w:rPr>
          <w:rFonts w:ascii="宋体" w:hAnsi="宋体" w:cs="宋体" w:hint="eastAsia"/>
          <w:sz w:val="18"/>
          <w:szCs w:val="18"/>
        </w:rPr>
        <w:t>，同时还须参加我校单独组织的器皿造型设计科目的专业加试</w:t>
      </w:r>
      <w:r w:rsidRPr="00043E63">
        <w:rPr>
          <w:rFonts w:ascii="宋体" w:hAnsi="宋体" w:cs="宋体"/>
          <w:sz w:val="18"/>
          <w:szCs w:val="18"/>
        </w:rPr>
        <w:t>;</w:t>
      </w:r>
      <w:r w:rsidRPr="00043E63">
        <w:rPr>
          <w:rFonts w:ascii="宋体" w:hAnsi="宋体" w:cs="宋体" w:hint="eastAsia"/>
          <w:sz w:val="18"/>
          <w:szCs w:val="18"/>
        </w:rPr>
        <w:t>报考我校书法学、摄影、服装与服饰设计等专业的考生须参加我校单独组织的专业加试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r w:rsidRPr="00043E63">
        <w:rPr>
          <w:rFonts w:ascii="宋体" w:hAnsi="宋体" w:cs="宋体" w:hint="eastAsia"/>
          <w:sz w:val="18"/>
          <w:szCs w:val="18"/>
        </w:rPr>
        <w:t>。</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2.</w:t>
      </w:r>
      <w:r w:rsidRPr="00043E63">
        <w:rPr>
          <w:rFonts w:ascii="宋体" w:hAnsi="宋体" w:cs="宋体" w:hint="eastAsia"/>
          <w:sz w:val="18"/>
          <w:szCs w:val="18"/>
        </w:rPr>
        <w:t>江苏、山东两省报考服装与服饰设计的考生须于</w:t>
      </w:r>
      <w:r w:rsidRPr="00043E63">
        <w:rPr>
          <w:rFonts w:ascii="宋体" w:hAnsi="宋体" w:cs="宋体"/>
          <w:sz w:val="18"/>
          <w:szCs w:val="18"/>
        </w:rPr>
        <w:t>2014</w:t>
      </w:r>
      <w:r w:rsidRPr="00043E63">
        <w:rPr>
          <w:rFonts w:ascii="宋体" w:hAnsi="宋体" w:cs="宋体" w:hint="eastAsia"/>
          <w:sz w:val="18"/>
          <w:szCs w:val="18"/>
        </w:rPr>
        <w:t>年</w:t>
      </w:r>
      <w:r w:rsidRPr="00043E63">
        <w:rPr>
          <w:rFonts w:ascii="宋体" w:hAnsi="宋体" w:cs="宋体"/>
          <w:sz w:val="18"/>
          <w:szCs w:val="18"/>
        </w:rPr>
        <w:t>1</w:t>
      </w:r>
      <w:r w:rsidRPr="00043E63">
        <w:rPr>
          <w:rFonts w:ascii="宋体" w:hAnsi="宋体" w:cs="宋体" w:hint="eastAsia"/>
          <w:sz w:val="18"/>
          <w:szCs w:val="18"/>
        </w:rPr>
        <w:t>月</w:t>
      </w:r>
      <w:r w:rsidRPr="00043E63">
        <w:rPr>
          <w:rFonts w:ascii="宋体" w:hAnsi="宋体" w:cs="宋体"/>
          <w:sz w:val="18"/>
          <w:szCs w:val="18"/>
        </w:rPr>
        <w:t>18</w:t>
      </w:r>
      <w:r w:rsidRPr="00043E63">
        <w:rPr>
          <w:rFonts w:ascii="宋体" w:hAnsi="宋体" w:cs="宋体" w:hint="eastAsia"/>
          <w:sz w:val="18"/>
          <w:szCs w:val="18"/>
        </w:rPr>
        <w:t>日到南京师范大学仙林校区美术学院</w:t>
      </w:r>
      <w:r w:rsidRPr="00043E63">
        <w:rPr>
          <w:rFonts w:ascii="宋体" w:hAnsi="宋体" w:cs="宋体"/>
          <w:sz w:val="18"/>
          <w:szCs w:val="18"/>
        </w:rPr>
        <w:t>(</w:t>
      </w:r>
      <w:r w:rsidRPr="00043E63">
        <w:rPr>
          <w:rFonts w:ascii="宋体" w:hAnsi="宋体" w:cs="宋体" w:hint="eastAsia"/>
          <w:sz w:val="18"/>
          <w:szCs w:val="18"/>
        </w:rPr>
        <w:t>原美楼</w:t>
      </w:r>
      <w:r w:rsidRPr="00043E63">
        <w:rPr>
          <w:rFonts w:ascii="宋体" w:hAnsi="宋体" w:cs="宋体"/>
          <w:sz w:val="18"/>
          <w:szCs w:val="18"/>
        </w:rPr>
        <w:t>)(</w:t>
      </w:r>
      <w:r w:rsidRPr="00043E63">
        <w:rPr>
          <w:rFonts w:ascii="宋体" w:hAnsi="宋体" w:cs="宋体" w:hint="eastAsia"/>
          <w:sz w:val="18"/>
          <w:szCs w:val="18"/>
        </w:rPr>
        <w:t>南京市仙林大学城文苑路</w:t>
      </w:r>
      <w:r w:rsidRPr="00043E63">
        <w:rPr>
          <w:rFonts w:ascii="宋体" w:hAnsi="宋体" w:cs="宋体"/>
          <w:sz w:val="18"/>
          <w:szCs w:val="18"/>
        </w:rPr>
        <w:t>1</w:t>
      </w:r>
      <w:r w:rsidRPr="00043E63">
        <w:rPr>
          <w:rFonts w:ascii="宋体" w:hAnsi="宋体" w:cs="宋体" w:hint="eastAsia"/>
          <w:sz w:val="18"/>
          <w:szCs w:val="18"/>
        </w:rPr>
        <w:t>号</w:t>
      </w:r>
      <w:r w:rsidRPr="00043E63">
        <w:rPr>
          <w:rFonts w:ascii="宋体" w:hAnsi="宋体" w:cs="宋体"/>
          <w:sz w:val="18"/>
          <w:szCs w:val="18"/>
        </w:rPr>
        <w:t>)</w:t>
      </w:r>
      <w:r w:rsidRPr="00043E63">
        <w:rPr>
          <w:rFonts w:ascii="宋体" w:hAnsi="宋体" w:cs="宋体" w:hint="eastAsia"/>
          <w:sz w:val="18"/>
          <w:szCs w:val="18"/>
        </w:rPr>
        <w:t>报名，并参加专业加试。</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3.</w:t>
      </w:r>
      <w:r w:rsidRPr="00043E63">
        <w:rPr>
          <w:rFonts w:ascii="宋体" w:hAnsi="宋体" w:cs="宋体" w:hint="eastAsia"/>
          <w:sz w:val="18"/>
          <w:szCs w:val="18"/>
        </w:rPr>
        <w:t>上述各专业之间均可兼报，但须分别参加兼报专业的全省统考或单独考试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r w:rsidRPr="00043E63">
        <w:rPr>
          <w:rFonts w:ascii="宋体" w:hAnsi="宋体" w:cs="宋体" w:hint="eastAsia"/>
          <w:sz w:val="18"/>
          <w:szCs w:val="18"/>
        </w:rPr>
        <w:t>。</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4.</w:t>
      </w:r>
      <w:r w:rsidRPr="00043E63">
        <w:rPr>
          <w:rFonts w:ascii="宋体" w:hAnsi="宋体" w:cs="宋体" w:hint="eastAsia"/>
          <w:sz w:val="18"/>
          <w:szCs w:val="18"/>
        </w:rPr>
        <w:t>江苏省统考的专业成绩由江苏省教育考试院统一公布</w:t>
      </w:r>
      <w:r w:rsidRPr="00043E63">
        <w:rPr>
          <w:rFonts w:ascii="宋体" w:hAnsi="宋体" w:cs="宋体"/>
          <w:sz w:val="18"/>
          <w:szCs w:val="18"/>
        </w:rPr>
        <w:t>;</w:t>
      </w:r>
      <w:r w:rsidRPr="00043E63">
        <w:rPr>
          <w:rFonts w:ascii="宋体" w:hAnsi="宋体" w:cs="宋体" w:hint="eastAsia"/>
          <w:sz w:val="18"/>
          <w:szCs w:val="18"/>
        </w:rPr>
        <w:t>校考的专业考试结果由我校于</w:t>
      </w:r>
      <w:r w:rsidRPr="00043E63">
        <w:rPr>
          <w:rFonts w:ascii="宋体" w:hAnsi="宋体" w:cs="宋体"/>
          <w:sz w:val="18"/>
          <w:szCs w:val="18"/>
        </w:rPr>
        <w:t>2014</w:t>
      </w:r>
      <w:r w:rsidRPr="00043E63">
        <w:rPr>
          <w:rFonts w:ascii="宋体" w:hAnsi="宋体" w:cs="宋体" w:hint="eastAsia"/>
          <w:sz w:val="18"/>
          <w:szCs w:val="18"/>
        </w:rPr>
        <w:t>年</w:t>
      </w:r>
      <w:r w:rsidRPr="00043E63">
        <w:rPr>
          <w:rFonts w:ascii="宋体" w:hAnsi="宋体" w:cs="宋体"/>
          <w:sz w:val="18"/>
          <w:szCs w:val="18"/>
        </w:rPr>
        <w:t>4</w:t>
      </w:r>
      <w:r w:rsidRPr="00043E63">
        <w:rPr>
          <w:rFonts w:ascii="宋体" w:hAnsi="宋体" w:cs="宋体" w:hint="eastAsia"/>
          <w:sz w:val="18"/>
          <w:szCs w:val="18"/>
        </w:rPr>
        <w:t>月底前在南京师范大学本科生招生网</w:t>
      </w:r>
      <w:r w:rsidRPr="00043E63">
        <w:rPr>
          <w:rFonts w:ascii="宋体" w:hAnsi="宋体" w:cs="宋体"/>
          <w:sz w:val="18"/>
          <w:szCs w:val="18"/>
        </w:rPr>
        <w:t>(bkzs.njnu.edu.cn)</w:t>
      </w:r>
      <w:r w:rsidRPr="00043E63">
        <w:rPr>
          <w:rFonts w:ascii="宋体" w:hAnsi="宋体" w:cs="宋体" w:hint="eastAsia"/>
          <w:sz w:val="18"/>
          <w:szCs w:val="18"/>
        </w:rPr>
        <w:t>公布，其中专业考试合格考生以书面形式通知。</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校考各专业考试报到时，考生须交验本人第二代居民身份证、《江苏省</w:t>
      </w:r>
      <w:r w:rsidRPr="00043E63">
        <w:rPr>
          <w:rFonts w:ascii="宋体" w:hAnsi="宋体" w:cs="宋体"/>
          <w:sz w:val="18"/>
          <w:szCs w:val="18"/>
        </w:rPr>
        <w:t>2014</w:t>
      </w:r>
      <w:r w:rsidRPr="00043E63">
        <w:rPr>
          <w:rFonts w:ascii="宋体" w:hAnsi="宋体" w:cs="宋体" w:hint="eastAsia"/>
          <w:sz w:val="18"/>
          <w:szCs w:val="18"/>
        </w:rPr>
        <w:t>年艺术专业考试通知书》及《专业考试报名表》</w:t>
      </w:r>
      <w:r w:rsidRPr="00043E63">
        <w:rPr>
          <w:rFonts w:ascii="宋体" w:hAnsi="宋体" w:cs="宋体"/>
          <w:sz w:val="18"/>
          <w:szCs w:val="18"/>
        </w:rPr>
        <w:t>(</w:t>
      </w:r>
      <w:r w:rsidRPr="00043E63">
        <w:rPr>
          <w:rFonts w:ascii="宋体" w:hAnsi="宋体" w:cs="宋体" w:hint="eastAsia"/>
          <w:sz w:val="18"/>
          <w:szCs w:val="18"/>
        </w:rPr>
        <w:t>由网报系统生成，考生本人签字确认</w:t>
      </w:r>
      <w:r w:rsidRPr="00043E63">
        <w:rPr>
          <w:rFonts w:ascii="宋体" w:hAnsi="宋体" w:cs="宋体"/>
          <w:sz w:val="18"/>
          <w:szCs w:val="18"/>
        </w:rPr>
        <w:t>)</w:t>
      </w:r>
      <w:r w:rsidRPr="00043E63">
        <w:rPr>
          <w:rFonts w:ascii="宋体" w:hAnsi="宋体" w:cs="宋体" w:hint="eastAsia"/>
          <w:sz w:val="18"/>
          <w:szCs w:val="18"/>
        </w:rPr>
        <w:t>，交纳报名费、考试费，并按所发准考证上规定的时间和考场参加考试，逾期不予补考。</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w:t>
      </w:r>
      <w:r>
        <w:rPr>
          <w:rFonts w:ascii="宋体" w:hAnsi="宋体" w:cs="宋体" w:hint="eastAsia"/>
          <w:sz w:val="18"/>
          <w:szCs w:val="18"/>
        </w:rPr>
        <w:t>二</w:t>
      </w:r>
      <w:r w:rsidRPr="00043E63">
        <w:rPr>
          <w:rFonts w:ascii="宋体" w:hAnsi="宋体" w:cs="宋体"/>
          <w:sz w:val="18"/>
          <w:szCs w:val="18"/>
        </w:rPr>
        <w:t>)</w:t>
      </w:r>
      <w:r w:rsidRPr="00043E63">
        <w:rPr>
          <w:rFonts w:ascii="宋体" w:hAnsi="宋体" w:cs="宋体" w:hint="eastAsia"/>
          <w:sz w:val="18"/>
          <w:szCs w:val="18"/>
        </w:rPr>
        <w:t>单独考试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r w:rsidRPr="00043E63">
        <w:rPr>
          <w:rFonts w:ascii="宋体" w:hAnsi="宋体" w:cs="宋体" w:hint="eastAsia"/>
          <w:sz w:val="18"/>
          <w:szCs w:val="18"/>
        </w:rPr>
        <w:t>：</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参加我校校考的考生，报到时除携带本人第二代居民身份证、《江苏省</w:t>
      </w:r>
      <w:r w:rsidRPr="00043E63">
        <w:rPr>
          <w:rFonts w:ascii="宋体" w:hAnsi="宋体" w:cs="宋体"/>
          <w:sz w:val="18"/>
          <w:szCs w:val="18"/>
        </w:rPr>
        <w:t>2014</w:t>
      </w:r>
      <w:r w:rsidRPr="00043E63">
        <w:rPr>
          <w:rFonts w:ascii="宋体" w:hAnsi="宋体" w:cs="宋体" w:hint="eastAsia"/>
          <w:sz w:val="18"/>
          <w:szCs w:val="18"/>
        </w:rPr>
        <w:t>年艺术专业考试通知书》等材料外，还须携带《专业考试报名表》</w:t>
      </w:r>
      <w:r w:rsidRPr="00043E63">
        <w:rPr>
          <w:rFonts w:ascii="宋体" w:hAnsi="宋体" w:cs="宋体"/>
          <w:sz w:val="18"/>
          <w:szCs w:val="18"/>
        </w:rPr>
        <w:t>(</w:t>
      </w:r>
      <w:r w:rsidRPr="00043E63">
        <w:rPr>
          <w:rFonts w:ascii="宋体" w:hAnsi="宋体" w:cs="宋体" w:hint="eastAsia"/>
          <w:sz w:val="18"/>
          <w:szCs w:val="18"/>
        </w:rPr>
        <w:t>由网报系统生成，考生本人签字确认</w:t>
      </w:r>
      <w:r w:rsidRPr="00043E63">
        <w:rPr>
          <w:rFonts w:ascii="宋体" w:hAnsi="宋体" w:cs="宋体"/>
          <w:sz w:val="18"/>
          <w:szCs w:val="18"/>
        </w:rPr>
        <w:t>)</w:t>
      </w:r>
      <w:r w:rsidRPr="00043E63">
        <w:rPr>
          <w:rFonts w:ascii="宋体" w:hAnsi="宋体" w:cs="宋体" w:hint="eastAsia"/>
          <w:sz w:val="18"/>
          <w:szCs w:val="18"/>
        </w:rPr>
        <w:t>，现场缴费办理报到手续。</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1.</w:t>
      </w:r>
      <w:r w:rsidRPr="00043E63">
        <w:rPr>
          <w:rFonts w:ascii="宋体" w:hAnsi="宋体" w:cs="宋体" w:hint="eastAsia"/>
          <w:sz w:val="18"/>
          <w:szCs w:val="18"/>
        </w:rPr>
        <w:t>报名时间：</w:t>
      </w:r>
      <w:r w:rsidRPr="00043E63">
        <w:rPr>
          <w:rFonts w:ascii="宋体" w:hAnsi="宋体" w:cs="宋体"/>
          <w:sz w:val="18"/>
          <w:szCs w:val="18"/>
        </w:rPr>
        <w:t>2014</w:t>
      </w:r>
      <w:r w:rsidRPr="00043E63">
        <w:rPr>
          <w:rFonts w:ascii="宋体" w:hAnsi="宋体" w:cs="宋体" w:hint="eastAsia"/>
          <w:sz w:val="18"/>
          <w:szCs w:val="18"/>
        </w:rPr>
        <w:t>年</w:t>
      </w:r>
      <w:r w:rsidRPr="00043E63">
        <w:rPr>
          <w:rFonts w:ascii="宋体" w:hAnsi="宋体" w:cs="宋体"/>
          <w:sz w:val="18"/>
          <w:szCs w:val="18"/>
        </w:rPr>
        <w:t>1</w:t>
      </w:r>
      <w:r w:rsidRPr="00043E63">
        <w:rPr>
          <w:rFonts w:ascii="宋体" w:hAnsi="宋体" w:cs="宋体" w:hint="eastAsia"/>
          <w:sz w:val="18"/>
          <w:szCs w:val="18"/>
        </w:rPr>
        <w:t>月</w:t>
      </w:r>
      <w:r w:rsidRPr="00043E63">
        <w:rPr>
          <w:rFonts w:ascii="宋体" w:hAnsi="宋体" w:cs="宋体"/>
          <w:sz w:val="18"/>
          <w:szCs w:val="18"/>
        </w:rPr>
        <w:t>18</w:t>
      </w:r>
      <w:r w:rsidRPr="00043E63">
        <w:rPr>
          <w:rFonts w:ascii="宋体" w:hAnsi="宋体" w:cs="宋体" w:hint="eastAsia"/>
          <w:sz w:val="18"/>
          <w:szCs w:val="18"/>
        </w:rPr>
        <w:t>日</w:t>
      </w:r>
    </w:p>
    <w:p w:rsidR="004D58A9" w:rsidRPr="00043E63" w:rsidRDefault="004D58A9" w:rsidP="00724CFE">
      <w:pPr>
        <w:rPr>
          <w:rFonts w:ascii="宋体" w:hAnsi="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2.</w:t>
      </w:r>
      <w:r w:rsidRPr="00043E63">
        <w:rPr>
          <w:rFonts w:ascii="宋体" w:hAnsi="宋体" w:cs="宋体" w:hint="eastAsia"/>
          <w:sz w:val="18"/>
          <w:szCs w:val="18"/>
        </w:rPr>
        <w:t>报名地点：南京师范大学仙林校区美术学院</w:t>
      </w:r>
      <w:r w:rsidRPr="00043E63">
        <w:rPr>
          <w:rFonts w:ascii="宋体" w:hAnsi="宋体" w:cs="宋体"/>
          <w:sz w:val="18"/>
          <w:szCs w:val="18"/>
        </w:rPr>
        <w:t>(</w:t>
      </w:r>
      <w:r w:rsidRPr="00043E63">
        <w:rPr>
          <w:rFonts w:ascii="宋体" w:hAnsi="宋体" w:cs="宋体" w:hint="eastAsia"/>
          <w:sz w:val="18"/>
          <w:szCs w:val="18"/>
        </w:rPr>
        <w:t>原美楼</w:t>
      </w:r>
      <w:r w:rsidRPr="00043E63">
        <w:rPr>
          <w:rFonts w:ascii="宋体" w:hAnsi="宋体" w:cs="宋体"/>
          <w:sz w:val="18"/>
          <w:szCs w:val="18"/>
        </w:rPr>
        <w:t>)(</w:t>
      </w:r>
      <w:r w:rsidRPr="00043E63">
        <w:rPr>
          <w:rFonts w:ascii="宋体" w:hAnsi="宋体" w:cs="宋体" w:hint="eastAsia"/>
          <w:sz w:val="18"/>
          <w:szCs w:val="18"/>
        </w:rPr>
        <w:t>南京市仙林大学城文苑路</w:t>
      </w:r>
      <w:r w:rsidRPr="00043E63">
        <w:rPr>
          <w:rFonts w:ascii="宋体" w:hAnsi="宋体" w:cs="宋体"/>
          <w:sz w:val="18"/>
          <w:szCs w:val="18"/>
        </w:rPr>
        <w:t>1</w:t>
      </w:r>
      <w:r w:rsidRPr="00043E63">
        <w:rPr>
          <w:rFonts w:ascii="宋体" w:hAnsi="宋体" w:cs="宋体" w:hint="eastAsia"/>
          <w:sz w:val="18"/>
          <w:szCs w:val="18"/>
        </w:rPr>
        <w:t>号</w:t>
      </w:r>
      <w:r w:rsidRPr="00043E63">
        <w:rPr>
          <w:rFonts w:ascii="宋体" w:hAnsi="宋体" w:cs="宋体"/>
          <w:sz w:val="18"/>
          <w:szCs w:val="18"/>
        </w:rPr>
        <w:t>)</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3.</w:t>
      </w:r>
      <w:r w:rsidRPr="00043E63">
        <w:rPr>
          <w:rFonts w:ascii="宋体" w:hAnsi="宋体" w:cs="宋体" w:hint="eastAsia"/>
          <w:sz w:val="18"/>
          <w:szCs w:val="18"/>
        </w:rPr>
        <w:t>考试时间：</w:t>
      </w:r>
      <w:r w:rsidRPr="00043E63">
        <w:rPr>
          <w:rFonts w:ascii="宋体" w:hAnsi="宋体" w:cs="宋体"/>
          <w:sz w:val="18"/>
          <w:szCs w:val="18"/>
        </w:rPr>
        <w:t>2014</w:t>
      </w:r>
      <w:r w:rsidRPr="00043E63">
        <w:rPr>
          <w:rFonts w:ascii="宋体" w:hAnsi="宋体" w:cs="宋体" w:hint="eastAsia"/>
          <w:sz w:val="18"/>
          <w:szCs w:val="18"/>
        </w:rPr>
        <w:t>年</w:t>
      </w:r>
      <w:r w:rsidRPr="00043E63">
        <w:rPr>
          <w:rFonts w:ascii="宋体" w:hAnsi="宋体" w:cs="宋体"/>
          <w:sz w:val="18"/>
          <w:szCs w:val="18"/>
        </w:rPr>
        <w:t>1</w:t>
      </w:r>
      <w:r w:rsidRPr="00043E63">
        <w:rPr>
          <w:rFonts w:ascii="宋体" w:hAnsi="宋体" w:cs="宋体" w:hint="eastAsia"/>
          <w:sz w:val="18"/>
          <w:szCs w:val="18"/>
        </w:rPr>
        <w:t>月</w:t>
      </w:r>
      <w:r w:rsidRPr="00043E63">
        <w:rPr>
          <w:rFonts w:ascii="宋体" w:hAnsi="宋体" w:cs="宋体"/>
          <w:sz w:val="18"/>
          <w:szCs w:val="18"/>
        </w:rPr>
        <w:t>20</w:t>
      </w:r>
      <w:r w:rsidRPr="00043E63">
        <w:rPr>
          <w:rFonts w:ascii="宋体" w:hAnsi="宋体" w:cs="宋体" w:hint="eastAsia"/>
          <w:sz w:val="18"/>
          <w:szCs w:val="18"/>
        </w:rPr>
        <w:t>日</w:t>
      </w:r>
    </w:p>
    <w:p w:rsidR="004D58A9" w:rsidRPr="00043E63" w:rsidRDefault="004D58A9" w:rsidP="00724CFE">
      <w:pPr>
        <w:rPr>
          <w:rFonts w:ascii="宋体" w:hAnsi="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4.</w:t>
      </w:r>
      <w:r w:rsidRPr="00043E63">
        <w:rPr>
          <w:rFonts w:ascii="宋体" w:hAnsi="宋体" w:cs="宋体" w:hint="eastAsia"/>
          <w:sz w:val="18"/>
          <w:szCs w:val="18"/>
        </w:rPr>
        <w:t>考试地点：南京师范大学仙林校区美术学院</w:t>
      </w:r>
      <w:r w:rsidRPr="00043E63">
        <w:rPr>
          <w:rFonts w:ascii="宋体" w:hAnsi="宋体" w:cs="宋体"/>
          <w:sz w:val="18"/>
          <w:szCs w:val="18"/>
        </w:rPr>
        <w:t>(</w:t>
      </w:r>
      <w:r w:rsidRPr="00043E63">
        <w:rPr>
          <w:rFonts w:ascii="宋体" w:hAnsi="宋体" w:cs="宋体" w:hint="eastAsia"/>
          <w:sz w:val="18"/>
          <w:szCs w:val="18"/>
        </w:rPr>
        <w:t>原美楼</w:t>
      </w:r>
      <w:r w:rsidRPr="00043E63">
        <w:rPr>
          <w:rFonts w:ascii="宋体" w:hAnsi="宋体" w:cs="宋体"/>
          <w:sz w:val="18"/>
          <w:szCs w:val="18"/>
        </w:rPr>
        <w:t>)(</w:t>
      </w:r>
      <w:r w:rsidRPr="00043E63">
        <w:rPr>
          <w:rFonts w:ascii="宋体" w:hAnsi="宋体" w:cs="宋体" w:hint="eastAsia"/>
          <w:sz w:val="18"/>
          <w:szCs w:val="18"/>
        </w:rPr>
        <w:t>南京市仙林大学城文苑路</w:t>
      </w:r>
      <w:r w:rsidRPr="00043E63">
        <w:rPr>
          <w:rFonts w:ascii="宋体" w:hAnsi="宋体" w:cs="宋体"/>
          <w:sz w:val="18"/>
          <w:szCs w:val="18"/>
        </w:rPr>
        <w:t>1</w:t>
      </w:r>
      <w:r w:rsidRPr="00043E63">
        <w:rPr>
          <w:rFonts w:ascii="宋体" w:hAnsi="宋体" w:cs="宋体" w:hint="eastAsia"/>
          <w:sz w:val="18"/>
          <w:szCs w:val="18"/>
        </w:rPr>
        <w:t>号</w:t>
      </w:r>
      <w:r w:rsidRPr="00043E63">
        <w:rPr>
          <w:rFonts w:ascii="宋体" w:hAnsi="宋体" w:cs="宋体"/>
          <w:sz w:val="18"/>
          <w:szCs w:val="18"/>
        </w:rPr>
        <w:t>)</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5.</w:t>
      </w:r>
      <w:r w:rsidRPr="00043E63">
        <w:rPr>
          <w:rFonts w:ascii="宋体" w:hAnsi="宋体" w:cs="宋体" w:hint="eastAsia"/>
          <w:sz w:val="18"/>
          <w:szCs w:val="18"/>
        </w:rPr>
        <w:t>考试科目：</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15"/>
        <w:gridCol w:w="1198"/>
        <w:gridCol w:w="2875"/>
        <w:gridCol w:w="3638"/>
      </w:tblGrid>
      <w:tr w:rsidR="004D58A9" w:rsidRPr="00043E63" w:rsidTr="00C67931">
        <w:trPr>
          <w:tblCellSpacing w:w="0" w:type="dxa"/>
        </w:trPr>
        <w:tc>
          <w:tcPr>
            <w:tcW w:w="1815" w:type="dxa"/>
            <w:gridSpan w:val="2"/>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考试专业</w:t>
            </w:r>
          </w:p>
        </w:tc>
        <w:tc>
          <w:tcPr>
            <w:tcW w:w="288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考试科目</w:t>
            </w:r>
          </w:p>
        </w:tc>
        <w:tc>
          <w:tcPr>
            <w:tcW w:w="3645"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b/>
                <w:bCs/>
                <w:sz w:val="18"/>
                <w:szCs w:val="18"/>
              </w:rPr>
              <w:t>备</w:t>
            </w:r>
            <w:r w:rsidRPr="00043E63">
              <w:rPr>
                <w:rFonts w:ascii="宋体" w:hAnsi="宋体" w:cs="宋体"/>
                <w:b/>
                <w:bCs/>
                <w:sz w:val="18"/>
                <w:szCs w:val="18"/>
              </w:rPr>
              <w:t xml:space="preserve"> </w:t>
            </w:r>
            <w:r w:rsidRPr="00043E63">
              <w:rPr>
                <w:rFonts w:ascii="宋体" w:hAnsi="宋体" w:cs="宋体" w:hint="eastAsia"/>
                <w:b/>
                <w:bCs/>
                <w:sz w:val="18"/>
                <w:szCs w:val="18"/>
              </w:rPr>
              <w:t>注</w:t>
            </w:r>
          </w:p>
        </w:tc>
      </w:tr>
      <w:tr w:rsidR="004D58A9" w:rsidRPr="00043E63" w:rsidTr="00C67931">
        <w:trPr>
          <w:tblCellSpacing w:w="0" w:type="dxa"/>
        </w:trPr>
        <w:tc>
          <w:tcPr>
            <w:tcW w:w="615"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美术学类</w:t>
            </w:r>
          </w:p>
        </w:tc>
        <w:tc>
          <w:tcPr>
            <w:tcW w:w="1200"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书法学</w:t>
            </w:r>
            <w:r w:rsidRPr="00043E63">
              <w:rPr>
                <w:rFonts w:ascii="宋体" w:hAnsi="宋体" w:cs="宋体"/>
                <w:sz w:val="18"/>
                <w:szCs w:val="18"/>
              </w:rPr>
              <w:t>(</w:t>
            </w:r>
            <w:r w:rsidRPr="00043E63">
              <w:rPr>
                <w:rFonts w:ascii="宋体" w:hAnsi="宋体" w:cs="宋体" w:hint="eastAsia"/>
                <w:sz w:val="18"/>
                <w:szCs w:val="18"/>
              </w:rPr>
              <w:t>师范</w:t>
            </w:r>
            <w:r w:rsidRPr="00043E63">
              <w:rPr>
                <w:rFonts w:ascii="宋体" w:hAnsi="宋体" w:cs="宋体"/>
                <w:sz w:val="18"/>
                <w:szCs w:val="18"/>
              </w:rPr>
              <w:t>)</w:t>
            </w:r>
          </w:p>
        </w:tc>
        <w:tc>
          <w:tcPr>
            <w:tcW w:w="2880" w:type="dxa"/>
          </w:tcPr>
          <w:p w:rsidR="004D58A9" w:rsidRPr="00043E63" w:rsidRDefault="004D58A9" w:rsidP="00C67931">
            <w:pPr>
              <w:rPr>
                <w:rFonts w:ascii="宋体" w:eastAsia="宋体" w:cs="宋体"/>
                <w:sz w:val="18"/>
                <w:szCs w:val="18"/>
              </w:rPr>
            </w:pPr>
            <w:r w:rsidRPr="00043E63">
              <w:rPr>
                <w:rFonts w:ascii="宋体" w:hAnsi="宋体" w:cs="宋体"/>
                <w:sz w:val="18"/>
                <w:szCs w:val="18"/>
              </w:rPr>
              <w:t>1)</w:t>
            </w:r>
            <w:r w:rsidRPr="00043E63">
              <w:rPr>
                <w:rFonts w:ascii="宋体" w:hAnsi="宋体" w:cs="宋体" w:hint="eastAsia"/>
                <w:sz w:val="18"/>
                <w:szCs w:val="18"/>
              </w:rPr>
              <w:t>临帖</w:t>
            </w:r>
            <w:r w:rsidRPr="00043E63">
              <w:rPr>
                <w:rFonts w:ascii="宋体" w:hAnsi="宋体" w:cs="宋体"/>
                <w:sz w:val="18"/>
                <w:szCs w:val="18"/>
              </w:rPr>
              <w:t>(</w:t>
            </w:r>
            <w:r w:rsidRPr="00043E63">
              <w:rPr>
                <w:rFonts w:ascii="宋体" w:hAnsi="宋体" w:cs="宋体" w:hint="eastAsia"/>
                <w:sz w:val="18"/>
                <w:szCs w:val="18"/>
              </w:rPr>
              <w:t>规定字帖</w:t>
            </w:r>
            <w:r w:rsidRPr="00043E63">
              <w:rPr>
                <w:rFonts w:ascii="宋体" w:hAnsi="宋体" w:cs="宋体"/>
                <w:sz w:val="18"/>
                <w:szCs w:val="18"/>
              </w:rPr>
              <w:t>) a.</w:t>
            </w:r>
            <w:r w:rsidRPr="00043E63">
              <w:rPr>
                <w:rFonts w:ascii="宋体" w:hAnsi="宋体" w:cs="宋体" w:hint="eastAsia"/>
                <w:sz w:val="18"/>
                <w:szCs w:val="18"/>
              </w:rPr>
              <w:t>楷书</w:t>
            </w:r>
            <w:r w:rsidRPr="00043E63">
              <w:rPr>
                <w:rFonts w:ascii="宋体" w:hAnsi="宋体" w:cs="宋体"/>
                <w:sz w:val="18"/>
                <w:szCs w:val="18"/>
              </w:rPr>
              <w:t xml:space="preserve"> b.</w:t>
            </w:r>
            <w:r w:rsidRPr="00043E63">
              <w:rPr>
                <w:rFonts w:ascii="宋体" w:hAnsi="宋体" w:cs="宋体" w:hint="eastAsia"/>
                <w:sz w:val="18"/>
                <w:szCs w:val="18"/>
              </w:rPr>
              <w:t>行书</w:t>
            </w:r>
          </w:p>
        </w:tc>
        <w:tc>
          <w:tcPr>
            <w:tcW w:w="3645" w:type="dxa"/>
            <w:vMerge w:val="restart"/>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每科满分</w:t>
            </w:r>
            <w:r w:rsidRPr="00043E63">
              <w:rPr>
                <w:rFonts w:ascii="宋体" w:hAnsi="宋体" w:cs="宋体"/>
                <w:sz w:val="18"/>
                <w:szCs w:val="18"/>
              </w:rPr>
              <w:t>150</w:t>
            </w:r>
            <w:r w:rsidRPr="00043E63">
              <w:rPr>
                <w:rFonts w:ascii="宋体" w:hAnsi="宋体" w:cs="宋体" w:hint="eastAsia"/>
                <w:sz w:val="18"/>
                <w:szCs w:val="18"/>
              </w:rPr>
              <w:t>分，总分为</w:t>
            </w:r>
            <w:r w:rsidRPr="00043E63">
              <w:rPr>
                <w:rFonts w:ascii="宋体" w:hAnsi="宋体" w:cs="宋体"/>
                <w:sz w:val="18"/>
                <w:szCs w:val="18"/>
              </w:rPr>
              <w:t>300</w:t>
            </w:r>
            <w:r w:rsidRPr="00043E63">
              <w:rPr>
                <w:rFonts w:ascii="宋体" w:hAnsi="宋体" w:cs="宋体" w:hint="eastAsia"/>
                <w:sz w:val="18"/>
                <w:szCs w:val="18"/>
              </w:rPr>
              <w:t>分。</w:t>
            </w:r>
            <w:r w:rsidRPr="00043E63">
              <w:rPr>
                <w:rFonts w:ascii="宋体" w:eastAsia="宋体" w:cs="宋体"/>
                <w:sz w:val="18"/>
                <w:szCs w:val="18"/>
              </w:rPr>
              <w:br/>
            </w:r>
            <w:r w:rsidRPr="00043E63">
              <w:rPr>
                <w:rFonts w:ascii="宋体" w:hAnsi="宋体" w:cs="宋体" w:hint="eastAsia"/>
                <w:sz w:val="18"/>
                <w:szCs w:val="18"/>
              </w:rPr>
              <w:t>考试用纸：四尺宣纸长对开（条幅）</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2880" w:type="dxa"/>
          </w:tcPr>
          <w:p w:rsidR="004D58A9" w:rsidRPr="00043E63" w:rsidRDefault="004D58A9" w:rsidP="00C67931">
            <w:pPr>
              <w:rPr>
                <w:rFonts w:ascii="宋体" w:eastAsia="宋体" w:cs="宋体"/>
                <w:sz w:val="18"/>
                <w:szCs w:val="18"/>
              </w:rPr>
            </w:pPr>
            <w:r w:rsidRPr="00043E63">
              <w:rPr>
                <w:rFonts w:ascii="宋体" w:hAnsi="宋体" w:cs="宋体"/>
                <w:sz w:val="18"/>
                <w:szCs w:val="18"/>
              </w:rPr>
              <w:t>2)</w:t>
            </w:r>
            <w:r w:rsidRPr="00043E63">
              <w:rPr>
                <w:rFonts w:ascii="宋体" w:hAnsi="宋体" w:cs="宋体" w:hint="eastAsia"/>
                <w:sz w:val="18"/>
                <w:szCs w:val="18"/>
              </w:rPr>
              <w:t>命题创作</w:t>
            </w:r>
            <w:r w:rsidRPr="00043E63">
              <w:rPr>
                <w:rFonts w:ascii="宋体" w:hAnsi="宋体" w:cs="宋体"/>
                <w:sz w:val="18"/>
                <w:szCs w:val="18"/>
              </w:rPr>
              <w:t xml:space="preserve"> a.</w:t>
            </w:r>
            <w:r w:rsidRPr="00043E63">
              <w:rPr>
                <w:rFonts w:ascii="宋体" w:hAnsi="宋体" w:cs="宋体" w:hint="eastAsia"/>
                <w:sz w:val="18"/>
                <w:szCs w:val="18"/>
              </w:rPr>
              <w:t>楷书</w:t>
            </w:r>
            <w:r w:rsidRPr="00043E63">
              <w:rPr>
                <w:rFonts w:ascii="宋体" w:hAnsi="宋体" w:cs="宋体"/>
                <w:sz w:val="18"/>
                <w:szCs w:val="18"/>
              </w:rPr>
              <w:t xml:space="preserve"> b.</w:t>
            </w:r>
            <w:r w:rsidRPr="00043E63">
              <w:rPr>
                <w:rFonts w:ascii="宋体" w:hAnsi="宋体" w:cs="宋体" w:hint="eastAsia"/>
                <w:sz w:val="18"/>
                <w:szCs w:val="18"/>
              </w:rPr>
              <w:t>行书或隶书任选其一</w:t>
            </w:r>
          </w:p>
        </w:tc>
        <w:tc>
          <w:tcPr>
            <w:tcW w:w="0" w:type="auto"/>
            <w:vMerge/>
            <w:vAlign w:val="center"/>
          </w:tcPr>
          <w:p w:rsidR="004D58A9" w:rsidRPr="00043E63" w:rsidRDefault="004D58A9" w:rsidP="00C67931">
            <w:pPr>
              <w:rPr>
                <w:rFonts w:ascii="宋体" w:eastAsia="宋体" w:cs="宋体"/>
                <w:sz w:val="18"/>
                <w:szCs w:val="18"/>
              </w:rPr>
            </w:pPr>
          </w:p>
        </w:tc>
      </w:tr>
      <w:tr w:rsidR="004D58A9" w:rsidRPr="00043E63" w:rsidTr="00C67931">
        <w:trPr>
          <w:tblCellSpacing w:w="0" w:type="dxa"/>
        </w:trPr>
        <w:tc>
          <w:tcPr>
            <w:tcW w:w="615"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设计学类</w:t>
            </w:r>
          </w:p>
        </w:tc>
        <w:tc>
          <w:tcPr>
            <w:tcW w:w="1200" w:type="dxa"/>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产品设计</w:t>
            </w:r>
          </w:p>
        </w:tc>
        <w:tc>
          <w:tcPr>
            <w:tcW w:w="2880" w:type="dxa"/>
            <w:vAlign w:val="center"/>
          </w:tcPr>
          <w:p w:rsidR="004D58A9" w:rsidRPr="00043E63" w:rsidRDefault="004D58A9" w:rsidP="00C67931">
            <w:pPr>
              <w:rPr>
                <w:rFonts w:ascii="宋体" w:eastAsia="宋体" w:cs="宋体"/>
                <w:sz w:val="18"/>
                <w:szCs w:val="18"/>
              </w:rPr>
            </w:pPr>
            <w:r w:rsidRPr="00043E63">
              <w:rPr>
                <w:rFonts w:ascii="宋体" w:hAnsi="宋体" w:cs="宋体"/>
                <w:sz w:val="18"/>
                <w:szCs w:val="18"/>
              </w:rPr>
              <w:t>1)</w:t>
            </w:r>
            <w:r w:rsidRPr="00043E63">
              <w:rPr>
                <w:rFonts w:ascii="宋体" w:hAnsi="宋体" w:cs="宋体" w:hint="eastAsia"/>
                <w:sz w:val="18"/>
                <w:szCs w:val="18"/>
              </w:rPr>
              <w:t>器皿造型设计（</w:t>
            </w:r>
            <w:r w:rsidRPr="00043E63">
              <w:rPr>
                <w:rFonts w:ascii="宋体" w:hAnsi="宋体" w:cs="宋体"/>
                <w:sz w:val="18"/>
                <w:szCs w:val="18"/>
              </w:rPr>
              <w:t>8</w:t>
            </w:r>
            <w:r w:rsidRPr="00043E63">
              <w:rPr>
                <w:rFonts w:ascii="宋体" w:hAnsi="宋体" w:cs="宋体" w:hint="eastAsia"/>
                <w:sz w:val="18"/>
                <w:szCs w:val="18"/>
              </w:rPr>
              <w:t>开画纸）</w:t>
            </w:r>
          </w:p>
        </w:tc>
        <w:tc>
          <w:tcPr>
            <w:tcW w:w="3645" w:type="dxa"/>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该科加试满分</w:t>
            </w:r>
            <w:r w:rsidRPr="00043E63">
              <w:rPr>
                <w:rFonts w:ascii="宋体" w:hAnsi="宋体" w:cs="宋体"/>
                <w:sz w:val="18"/>
                <w:szCs w:val="18"/>
              </w:rPr>
              <w:t>60</w:t>
            </w:r>
            <w:r w:rsidRPr="00043E63">
              <w:rPr>
                <w:rFonts w:ascii="宋体" w:hAnsi="宋体" w:cs="宋体" w:hint="eastAsia"/>
                <w:sz w:val="18"/>
                <w:szCs w:val="18"/>
              </w:rPr>
              <w:t>分，考生须参加全省美术类统考，其美术统考成绩须达到</w:t>
            </w:r>
            <w:r w:rsidRPr="00043E63">
              <w:rPr>
                <w:rFonts w:ascii="宋体" w:hAnsi="宋体" w:cs="宋体"/>
                <w:sz w:val="18"/>
                <w:szCs w:val="18"/>
              </w:rPr>
              <w:t>180</w:t>
            </w:r>
            <w:r w:rsidRPr="00043E63">
              <w:rPr>
                <w:rFonts w:ascii="宋体" w:hAnsi="宋体" w:cs="宋体" w:hint="eastAsia"/>
                <w:sz w:val="18"/>
                <w:szCs w:val="18"/>
              </w:rPr>
              <w:t>分。（需自备画板、绘图铅笔、圆规、曲线板、三角尺等绘图工具）</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1200" w:type="dxa"/>
            <w:vMerge w:val="restart"/>
            <w:vAlign w:val="center"/>
          </w:tcPr>
          <w:p w:rsidR="004D58A9" w:rsidRPr="00043E63" w:rsidRDefault="004D58A9" w:rsidP="00C67931">
            <w:pPr>
              <w:jc w:val="center"/>
              <w:rPr>
                <w:rFonts w:ascii="宋体" w:eastAsia="宋体" w:cs="宋体"/>
                <w:sz w:val="18"/>
                <w:szCs w:val="18"/>
              </w:rPr>
            </w:pPr>
            <w:r w:rsidRPr="00043E63">
              <w:rPr>
                <w:rFonts w:ascii="宋体" w:hAnsi="宋体" w:cs="宋体" w:hint="eastAsia"/>
                <w:sz w:val="18"/>
                <w:szCs w:val="18"/>
              </w:rPr>
              <w:t>服装与服饰设计</w:t>
            </w:r>
          </w:p>
        </w:tc>
        <w:tc>
          <w:tcPr>
            <w:tcW w:w="2880" w:type="dxa"/>
          </w:tcPr>
          <w:p w:rsidR="004D58A9" w:rsidRPr="00043E63" w:rsidRDefault="004D58A9" w:rsidP="00C67931">
            <w:pPr>
              <w:rPr>
                <w:rFonts w:ascii="宋体" w:eastAsia="宋体" w:cs="宋体"/>
                <w:sz w:val="18"/>
                <w:szCs w:val="18"/>
              </w:rPr>
            </w:pPr>
            <w:r w:rsidRPr="00043E63">
              <w:rPr>
                <w:rFonts w:ascii="宋体" w:hAnsi="宋体" w:cs="宋体"/>
                <w:sz w:val="18"/>
                <w:szCs w:val="18"/>
              </w:rPr>
              <w:t>1)</w:t>
            </w:r>
            <w:r w:rsidRPr="00043E63">
              <w:rPr>
                <w:rFonts w:ascii="宋体" w:hAnsi="宋体" w:cs="宋体" w:hint="eastAsia"/>
                <w:sz w:val="18"/>
                <w:szCs w:val="18"/>
              </w:rPr>
              <w:t>服装设计</w:t>
            </w:r>
            <w:r w:rsidRPr="00043E63">
              <w:rPr>
                <w:rFonts w:ascii="宋体" w:hAnsi="宋体" w:cs="宋体"/>
                <w:sz w:val="18"/>
                <w:szCs w:val="18"/>
              </w:rPr>
              <w:t>(</w:t>
            </w:r>
            <w:r w:rsidRPr="00043E63">
              <w:rPr>
                <w:rFonts w:ascii="宋体" w:hAnsi="宋体" w:cs="宋体" w:hint="eastAsia"/>
                <w:sz w:val="18"/>
                <w:szCs w:val="18"/>
              </w:rPr>
              <w:t>效果图设计，</w:t>
            </w:r>
            <w:r w:rsidRPr="00043E63">
              <w:rPr>
                <w:rFonts w:ascii="宋体" w:hAnsi="宋体" w:cs="宋体"/>
                <w:sz w:val="18"/>
                <w:szCs w:val="18"/>
              </w:rPr>
              <w:t>8</w:t>
            </w:r>
            <w:r w:rsidRPr="00043E63">
              <w:rPr>
                <w:rFonts w:ascii="宋体" w:hAnsi="宋体" w:cs="宋体" w:hint="eastAsia"/>
                <w:sz w:val="18"/>
                <w:szCs w:val="18"/>
              </w:rPr>
              <w:t>开画纸</w:t>
            </w:r>
            <w:r w:rsidRPr="00043E63">
              <w:rPr>
                <w:rFonts w:ascii="宋体" w:hAnsi="宋体" w:cs="宋体"/>
                <w:sz w:val="18"/>
                <w:szCs w:val="18"/>
              </w:rPr>
              <w:t>)</w:t>
            </w:r>
          </w:p>
        </w:tc>
        <w:tc>
          <w:tcPr>
            <w:tcW w:w="3645" w:type="dxa"/>
            <w:vMerge w:val="restart"/>
            <w:vAlign w:val="center"/>
          </w:tcPr>
          <w:p w:rsidR="004D58A9" w:rsidRPr="00043E63" w:rsidRDefault="004D58A9" w:rsidP="00C67931">
            <w:pPr>
              <w:rPr>
                <w:rFonts w:ascii="宋体" w:eastAsia="宋体" w:cs="宋体"/>
                <w:sz w:val="18"/>
                <w:szCs w:val="18"/>
              </w:rPr>
            </w:pPr>
            <w:r w:rsidRPr="00043E63">
              <w:rPr>
                <w:rFonts w:ascii="宋体" w:hAnsi="宋体" w:cs="宋体" w:hint="eastAsia"/>
                <w:sz w:val="18"/>
                <w:szCs w:val="18"/>
              </w:rPr>
              <w:t>每科满分</w:t>
            </w:r>
            <w:r w:rsidRPr="00043E63">
              <w:rPr>
                <w:rFonts w:ascii="宋体" w:hAnsi="宋体" w:cs="宋体"/>
                <w:sz w:val="18"/>
                <w:szCs w:val="18"/>
              </w:rPr>
              <w:t>150</w:t>
            </w:r>
            <w:r w:rsidRPr="00043E63">
              <w:rPr>
                <w:rFonts w:ascii="宋体" w:hAnsi="宋体" w:cs="宋体" w:hint="eastAsia"/>
                <w:sz w:val="18"/>
                <w:szCs w:val="18"/>
              </w:rPr>
              <w:t>分，总分为</w:t>
            </w:r>
            <w:r w:rsidRPr="00043E63">
              <w:rPr>
                <w:rFonts w:ascii="宋体" w:hAnsi="宋体" w:cs="宋体"/>
                <w:sz w:val="18"/>
                <w:szCs w:val="18"/>
              </w:rPr>
              <w:t>300</w:t>
            </w:r>
            <w:r w:rsidRPr="00043E63">
              <w:rPr>
                <w:rFonts w:ascii="宋体" w:hAnsi="宋体" w:cs="宋体" w:hint="eastAsia"/>
                <w:sz w:val="18"/>
                <w:szCs w:val="18"/>
              </w:rPr>
              <w:t>分。</w:t>
            </w:r>
            <w:r w:rsidRPr="00043E63">
              <w:rPr>
                <w:rFonts w:ascii="宋体" w:hAnsi="宋体" w:cs="宋体" w:hint="eastAsia"/>
                <w:b/>
                <w:bCs/>
                <w:sz w:val="18"/>
                <w:szCs w:val="18"/>
              </w:rPr>
              <w:t>南京师范大学考点接受江苏、山东考生参加考试。</w:t>
            </w:r>
          </w:p>
        </w:tc>
      </w:tr>
      <w:tr w:rsidR="004D58A9" w:rsidRPr="00043E63" w:rsidTr="00C67931">
        <w:trPr>
          <w:tblCellSpacing w:w="0" w:type="dxa"/>
        </w:trPr>
        <w:tc>
          <w:tcPr>
            <w:tcW w:w="0" w:type="auto"/>
            <w:vMerge/>
            <w:vAlign w:val="center"/>
          </w:tcPr>
          <w:p w:rsidR="004D58A9" w:rsidRPr="00043E63" w:rsidRDefault="004D58A9" w:rsidP="00C67931">
            <w:pPr>
              <w:rPr>
                <w:rFonts w:ascii="宋体" w:eastAsia="宋体" w:cs="宋体"/>
                <w:sz w:val="18"/>
                <w:szCs w:val="18"/>
              </w:rPr>
            </w:pPr>
          </w:p>
        </w:tc>
        <w:tc>
          <w:tcPr>
            <w:tcW w:w="0" w:type="auto"/>
            <w:vMerge/>
            <w:vAlign w:val="center"/>
          </w:tcPr>
          <w:p w:rsidR="004D58A9" w:rsidRPr="00043E63" w:rsidRDefault="004D58A9" w:rsidP="00C67931">
            <w:pPr>
              <w:rPr>
                <w:rFonts w:ascii="宋体" w:eastAsia="宋体" w:cs="宋体"/>
                <w:sz w:val="18"/>
                <w:szCs w:val="18"/>
              </w:rPr>
            </w:pPr>
          </w:p>
        </w:tc>
        <w:tc>
          <w:tcPr>
            <w:tcW w:w="2880" w:type="dxa"/>
            <w:vAlign w:val="center"/>
          </w:tcPr>
          <w:p w:rsidR="004D58A9" w:rsidRPr="00043E63" w:rsidRDefault="004D58A9" w:rsidP="00C67931">
            <w:pPr>
              <w:rPr>
                <w:rFonts w:ascii="宋体" w:eastAsia="宋体" w:cs="宋体"/>
                <w:sz w:val="18"/>
                <w:szCs w:val="18"/>
              </w:rPr>
            </w:pPr>
            <w:r w:rsidRPr="00043E63">
              <w:rPr>
                <w:rFonts w:ascii="宋体" w:hAnsi="宋体" w:cs="宋体"/>
                <w:sz w:val="18"/>
                <w:szCs w:val="18"/>
              </w:rPr>
              <w:t>2)</w:t>
            </w:r>
            <w:r w:rsidRPr="00043E63">
              <w:rPr>
                <w:rFonts w:ascii="宋体" w:hAnsi="宋体" w:cs="宋体" w:hint="eastAsia"/>
                <w:sz w:val="18"/>
                <w:szCs w:val="18"/>
              </w:rPr>
              <w:t>形体展示</w:t>
            </w:r>
            <w:r w:rsidRPr="00043E63">
              <w:rPr>
                <w:rFonts w:ascii="宋体" w:hAnsi="宋体" w:cs="宋体"/>
                <w:sz w:val="18"/>
                <w:szCs w:val="18"/>
              </w:rPr>
              <w:t>(</w:t>
            </w:r>
            <w:r w:rsidRPr="00043E63">
              <w:rPr>
                <w:rFonts w:ascii="宋体" w:hAnsi="宋体" w:cs="宋体" w:hint="eastAsia"/>
                <w:sz w:val="18"/>
                <w:szCs w:val="18"/>
              </w:rPr>
              <w:t>含才艺表演，可自备伴奏</w:t>
            </w:r>
            <w:r w:rsidRPr="00043E63">
              <w:rPr>
                <w:rFonts w:ascii="宋体" w:hAnsi="宋体" w:cs="宋体"/>
                <w:sz w:val="18"/>
                <w:szCs w:val="18"/>
              </w:rPr>
              <w:t>CD</w:t>
            </w:r>
            <w:r w:rsidRPr="00043E63">
              <w:rPr>
                <w:rFonts w:ascii="宋体" w:hAnsi="宋体" w:cs="宋体" w:hint="eastAsia"/>
                <w:sz w:val="18"/>
                <w:szCs w:val="18"/>
              </w:rPr>
              <w:t>（</w:t>
            </w:r>
            <w:r w:rsidRPr="00043E63">
              <w:rPr>
                <w:rFonts w:ascii="宋体" w:hAnsi="宋体" w:cs="宋体"/>
                <w:sz w:val="18"/>
                <w:szCs w:val="18"/>
              </w:rPr>
              <w:t>WMA</w:t>
            </w:r>
            <w:r w:rsidRPr="00043E63">
              <w:rPr>
                <w:rFonts w:ascii="宋体" w:hAnsi="宋体" w:cs="宋体" w:hint="eastAsia"/>
                <w:sz w:val="18"/>
                <w:szCs w:val="18"/>
              </w:rPr>
              <w:t>格式），女生自备高跟鞋、泳装，男生自备泳裤</w:t>
            </w:r>
            <w:r w:rsidRPr="00043E63">
              <w:rPr>
                <w:rFonts w:ascii="宋体" w:hAnsi="宋体" w:cs="宋体"/>
                <w:sz w:val="18"/>
                <w:szCs w:val="18"/>
              </w:rPr>
              <w:t>)</w:t>
            </w:r>
          </w:p>
        </w:tc>
        <w:tc>
          <w:tcPr>
            <w:tcW w:w="0" w:type="auto"/>
            <w:vMerge/>
            <w:vAlign w:val="center"/>
          </w:tcPr>
          <w:p w:rsidR="004D58A9" w:rsidRPr="00043E63" w:rsidRDefault="004D58A9" w:rsidP="00C67931">
            <w:pPr>
              <w:rPr>
                <w:rFonts w:ascii="宋体" w:eastAsia="宋体" w:cs="宋体"/>
                <w:sz w:val="18"/>
                <w:szCs w:val="18"/>
              </w:rPr>
            </w:pPr>
          </w:p>
        </w:tc>
      </w:tr>
    </w:tbl>
    <w:p w:rsidR="004D58A9" w:rsidRPr="00043E63" w:rsidRDefault="004D58A9" w:rsidP="00724CFE">
      <w:pPr>
        <w:rPr>
          <w:rFonts w:ascii="宋体" w:eastAsia="宋体" w:cs="宋体"/>
          <w:b/>
          <w:sz w:val="18"/>
          <w:szCs w:val="18"/>
        </w:rPr>
      </w:pPr>
      <w:r w:rsidRPr="00043E63">
        <w:rPr>
          <w:rFonts w:ascii="宋体" w:hAnsi="宋体" w:cs="宋体" w:hint="eastAsia"/>
          <w:b/>
          <w:sz w:val="18"/>
          <w:szCs w:val="18"/>
        </w:rPr>
        <w:t xml:space="preserve">　　五、文化考试</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考生必须参加</w:t>
      </w:r>
      <w:r w:rsidRPr="00043E63">
        <w:rPr>
          <w:rFonts w:ascii="宋体" w:hAnsi="宋体" w:cs="宋体"/>
          <w:sz w:val="18"/>
          <w:szCs w:val="18"/>
        </w:rPr>
        <w:t>2014</w:t>
      </w:r>
      <w:r w:rsidRPr="00043E63">
        <w:rPr>
          <w:rFonts w:ascii="宋体" w:hAnsi="宋体" w:cs="宋体" w:hint="eastAsia"/>
          <w:sz w:val="18"/>
          <w:szCs w:val="18"/>
        </w:rPr>
        <w:t>年全国普通高校招生文化统一考试，文理不限，考试科目及计分办法按所在省有关规定执行。</w:t>
      </w:r>
    </w:p>
    <w:p w:rsidR="004D58A9" w:rsidRPr="00043E63" w:rsidRDefault="004D58A9" w:rsidP="00724CFE">
      <w:pPr>
        <w:rPr>
          <w:rFonts w:ascii="宋体" w:eastAsia="宋体" w:cs="宋体"/>
          <w:b/>
          <w:sz w:val="18"/>
          <w:szCs w:val="18"/>
        </w:rPr>
      </w:pPr>
      <w:r w:rsidRPr="00043E63">
        <w:rPr>
          <w:rFonts w:ascii="宋体" w:hAnsi="宋体" w:cs="宋体" w:hint="eastAsia"/>
          <w:b/>
          <w:sz w:val="18"/>
          <w:szCs w:val="18"/>
        </w:rPr>
        <w:t xml:space="preserve">　　六、录取办法</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根据有关文件精神，对报考我校上述江苏省统考各专业，高考文化分和专业分达到江苏省最低录取控制分数线，将其高考文化总分与专业考试总分相加成综合分，按照综合分从高到低的顺序，择优录取。</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对报考我校单独考试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r w:rsidRPr="00043E63">
        <w:rPr>
          <w:rFonts w:ascii="宋体" w:hAnsi="宋体" w:cs="宋体" w:hint="eastAsia"/>
          <w:sz w:val="18"/>
          <w:szCs w:val="18"/>
        </w:rPr>
        <w:t>各专业，高考文化分达到江苏省最低录取控制分数线且专业合格</w:t>
      </w:r>
      <w:r w:rsidRPr="00043E63">
        <w:rPr>
          <w:rFonts w:ascii="宋体" w:hAnsi="宋体" w:cs="宋体"/>
          <w:sz w:val="18"/>
          <w:szCs w:val="18"/>
        </w:rPr>
        <w:t>(</w:t>
      </w:r>
      <w:r w:rsidRPr="00043E63">
        <w:rPr>
          <w:rFonts w:ascii="宋体" w:hAnsi="宋体" w:cs="宋体" w:hint="eastAsia"/>
          <w:sz w:val="18"/>
          <w:szCs w:val="18"/>
        </w:rPr>
        <w:t>其中对报考产品设计专业的考生，其美术统考成绩须达到</w:t>
      </w:r>
      <w:r w:rsidRPr="00043E63">
        <w:rPr>
          <w:rFonts w:ascii="宋体" w:hAnsi="宋体" w:cs="宋体"/>
          <w:sz w:val="18"/>
          <w:szCs w:val="18"/>
        </w:rPr>
        <w:t xml:space="preserve"> 180</w:t>
      </w:r>
      <w:r w:rsidRPr="00043E63">
        <w:rPr>
          <w:rFonts w:ascii="宋体" w:hAnsi="宋体" w:cs="宋体" w:hint="eastAsia"/>
          <w:sz w:val="18"/>
          <w:szCs w:val="18"/>
        </w:rPr>
        <w:t>分</w:t>
      </w:r>
      <w:r w:rsidRPr="00043E63">
        <w:rPr>
          <w:rFonts w:ascii="宋体" w:hAnsi="宋体" w:cs="宋体"/>
          <w:sz w:val="18"/>
          <w:szCs w:val="18"/>
        </w:rPr>
        <w:t>)</w:t>
      </w:r>
      <w:r w:rsidRPr="00043E63">
        <w:rPr>
          <w:rFonts w:ascii="宋体" w:hAnsi="宋体" w:cs="宋体" w:hint="eastAsia"/>
          <w:sz w:val="18"/>
          <w:szCs w:val="18"/>
        </w:rPr>
        <w:t>的考生，将其高考文化总分与专业考试总分</w:t>
      </w:r>
      <w:r w:rsidRPr="00043E63">
        <w:rPr>
          <w:rFonts w:ascii="宋体" w:hAnsi="宋体" w:cs="宋体"/>
          <w:sz w:val="18"/>
          <w:szCs w:val="18"/>
        </w:rPr>
        <w:t>(</w:t>
      </w:r>
      <w:r w:rsidRPr="00043E63">
        <w:rPr>
          <w:rFonts w:ascii="宋体" w:hAnsi="宋体" w:cs="宋体" w:hint="eastAsia"/>
          <w:sz w:val="18"/>
          <w:szCs w:val="18"/>
        </w:rPr>
        <w:t>其中产品设计专业考试总分为美术统考得分与器皿造型设计科目的校考得分之和</w:t>
      </w:r>
      <w:r w:rsidRPr="00043E63">
        <w:rPr>
          <w:rFonts w:ascii="宋体" w:hAnsi="宋体" w:cs="宋体"/>
          <w:sz w:val="18"/>
          <w:szCs w:val="18"/>
        </w:rPr>
        <w:t>)</w:t>
      </w:r>
      <w:r w:rsidRPr="00043E63">
        <w:rPr>
          <w:rFonts w:ascii="宋体" w:hAnsi="宋体" w:cs="宋体" w:hint="eastAsia"/>
          <w:sz w:val="18"/>
          <w:szCs w:val="18"/>
        </w:rPr>
        <w:t>相加成综合分，按照综合</w:t>
      </w:r>
      <w:r w:rsidRPr="00043E63">
        <w:rPr>
          <w:rFonts w:ascii="宋体" w:hAnsi="宋体" w:cs="宋体"/>
          <w:sz w:val="18"/>
          <w:szCs w:val="18"/>
        </w:rPr>
        <w:t xml:space="preserve"> </w:t>
      </w:r>
      <w:r w:rsidRPr="00043E63">
        <w:rPr>
          <w:rFonts w:ascii="宋体" w:hAnsi="宋体" w:cs="宋体" w:hint="eastAsia"/>
          <w:sz w:val="18"/>
          <w:szCs w:val="18"/>
        </w:rPr>
        <w:t>分从高到低的顺序，择优录取。</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录取办法以我校在本科生招生网上公布的招生章程为准。</w:t>
      </w:r>
    </w:p>
    <w:p w:rsidR="004D58A9" w:rsidRPr="00043E63" w:rsidRDefault="004D58A9" w:rsidP="00724CFE">
      <w:pPr>
        <w:rPr>
          <w:rFonts w:ascii="宋体" w:eastAsia="宋体" w:cs="宋体"/>
          <w:b/>
          <w:sz w:val="18"/>
          <w:szCs w:val="18"/>
        </w:rPr>
      </w:pPr>
      <w:r w:rsidRPr="00043E63">
        <w:rPr>
          <w:rFonts w:ascii="宋体" w:hAnsi="宋体" w:cs="宋体" w:hint="eastAsia"/>
          <w:b/>
          <w:sz w:val="18"/>
          <w:szCs w:val="18"/>
        </w:rPr>
        <w:t xml:space="preserve">　　七、有关事项的说明</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1.</w:t>
      </w:r>
      <w:r w:rsidRPr="00043E63">
        <w:rPr>
          <w:rFonts w:ascii="宋体" w:hAnsi="宋体" w:cs="宋体" w:hint="eastAsia"/>
          <w:sz w:val="18"/>
          <w:szCs w:val="18"/>
        </w:rPr>
        <w:t>我校为国家</w:t>
      </w:r>
      <w:r w:rsidRPr="00043E63">
        <w:rPr>
          <w:rFonts w:ascii="宋体" w:eastAsia="宋体" w:cs="宋体" w:hint="eastAsia"/>
          <w:sz w:val="18"/>
          <w:szCs w:val="18"/>
        </w:rPr>
        <w:t>“</w:t>
      </w:r>
      <w:r w:rsidRPr="00043E63">
        <w:rPr>
          <w:rFonts w:ascii="宋体" w:hAnsi="宋体" w:cs="宋体"/>
          <w:sz w:val="18"/>
          <w:szCs w:val="18"/>
        </w:rPr>
        <w:t>211</w:t>
      </w:r>
      <w:r w:rsidRPr="00043E63">
        <w:rPr>
          <w:rFonts w:ascii="宋体" w:hAnsi="宋体" w:cs="宋体" w:hint="eastAsia"/>
          <w:sz w:val="18"/>
          <w:szCs w:val="18"/>
        </w:rPr>
        <w:t>工程</w:t>
      </w:r>
      <w:r w:rsidRPr="00043E63">
        <w:rPr>
          <w:rFonts w:ascii="宋体" w:eastAsia="宋体" w:cs="宋体" w:hint="eastAsia"/>
          <w:sz w:val="18"/>
          <w:szCs w:val="18"/>
        </w:rPr>
        <w:t>”</w:t>
      </w:r>
      <w:r w:rsidRPr="00043E63">
        <w:rPr>
          <w:rFonts w:ascii="宋体" w:hAnsi="宋体" w:cs="宋体" w:hint="eastAsia"/>
          <w:sz w:val="18"/>
          <w:szCs w:val="18"/>
        </w:rPr>
        <w:t>重点建设高校，填报全省统考与单独考试</w:t>
      </w:r>
      <w:r w:rsidRPr="00043E63">
        <w:rPr>
          <w:rFonts w:ascii="宋体" w:hAnsi="宋体" w:cs="宋体"/>
          <w:sz w:val="18"/>
          <w:szCs w:val="18"/>
        </w:rPr>
        <w:t>(</w:t>
      </w:r>
      <w:r w:rsidRPr="00043E63">
        <w:rPr>
          <w:rFonts w:ascii="宋体" w:hAnsi="宋体" w:cs="宋体" w:hint="eastAsia"/>
          <w:sz w:val="18"/>
          <w:szCs w:val="18"/>
        </w:rPr>
        <w:t>校考</w:t>
      </w:r>
      <w:r w:rsidRPr="00043E63">
        <w:rPr>
          <w:rFonts w:ascii="宋体" w:hAnsi="宋体" w:cs="宋体"/>
          <w:sz w:val="18"/>
          <w:szCs w:val="18"/>
        </w:rPr>
        <w:t>)</w:t>
      </w:r>
      <w:r w:rsidRPr="00043E63">
        <w:rPr>
          <w:rFonts w:ascii="宋体" w:hAnsi="宋体" w:cs="宋体" w:hint="eastAsia"/>
          <w:sz w:val="18"/>
          <w:szCs w:val="18"/>
        </w:rPr>
        <w:t>专业志愿时不在同一批次，请广大考生注意。</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2.</w:t>
      </w:r>
      <w:r w:rsidRPr="00043E63">
        <w:rPr>
          <w:rFonts w:ascii="宋体" w:hAnsi="宋体" w:cs="宋体" w:hint="eastAsia"/>
          <w:sz w:val="18"/>
          <w:szCs w:val="18"/>
        </w:rPr>
        <w:t>以上各专业类别的学费标准均暂定为每生每学年</w:t>
      </w:r>
      <w:r w:rsidRPr="00043E63">
        <w:rPr>
          <w:rFonts w:ascii="宋体" w:hAnsi="宋体" w:cs="宋体"/>
          <w:sz w:val="18"/>
          <w:szCs w:val="18"/>
        </w:rPr>
        <w:t>6800</w:t>
      </w:r>
      <w:r w:rsidRPr="00043E63">
        <w:rPr>
          <w:rFonts w:ascii="宋体" w:hAnsi="宋体" w:cs="宋体" w:hint="eastAsia"/>
          <w:sz w:val="18"/>
          <w:szCs w:val="18"/>
        </w:rPr>
        <w:t>元人民币，请考生根据本人家庭经济状况量力报考。</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3.</w:t>
      </w:r>
      <w:r w:rsidRPr="00043E63">
        <w:rPr>
          <w:rFonts w:ascii="宋体" w:hAnsi="宋体" w:cs="宋体" w:hint="eastAsia"/>
          <w:sz w:val="18"/>
          <w:szCs w:val="18"/>
        </w:rPr>
        <w:t>报名及考试用的画板、画具、往返路费、食宿一律自理。</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w:t>
      </w:r>
      <w:r w:rsidRPr="00043E63">
        <w:rPr>
          <w:rFonts w:ascii="宋体" w:hAnsi="宋体" w:cs="宋体"/>
          <w:sz w:val="18"/>
          <w:szCs w:val="18"/>
        </w:rPr>
        <w:t>5.</w:t>
      </w:r>
      <w:r w:rsidRPr="00043E63">
        <w:rPr>
          <w:rFonts w:ascii="宋体" w:hAnsi="宋体" w:cs="宋体" w:hint="eastAsia"/>
          <w:sz w:val="18"/>
          <w:szCs w:val="18"/>
        </w:rPr>
        <w:t>认可我校</w:t>
      </w:r>
      <w:r w:rsidRPr="00043E63">
        <w:rPr>
          <w:rFonts w:ascii="宋体" w:hAnsi="宋体" w:cs="宋体"/>
          <w:sz w:val="18"/>
          <w:szCs w:val="18"/>
        </w:rPr>
        <w:t>2014</w:t>
      </w:r>
      <w:r w:rsidRPr="00043E63">
        <w:rPr>
          <w:rFonts w:ascii="宋体" w:hAnsi="宋体" w:cs="宋体" w:hint="eastAsia"/>
          <w:sz w:val="18"/>
          <w:szCs w:val="18"/>
        </w:rPr>
        <w:t>年美术学院各校考专业考试成绩的高校，我校将在本科招生网上公布其相关信息，请广大考生密切关注。</w:t>
      </w:r>
    </w:p>
    <w:p w:rsidR="004D58A9" w:rsidRPr="00043E63" w:rsidRDefault="004D58A9" w:rsidP="00724CFE">
      <w:pPr>
        <w:rPr>
          <w:rFonts w:ascii="宋体" w:hAnsi="宋体" w:cs="宋体"/>
          <w:sz w:val="18"/>
          <w:szCs w:val="18"/>
        </w:rPr>
      </w:pPr>
      <w:r w:rsidRPr="00043E63">
        <w:rPr>
          <w:rFonts w:ascii="宋体" w:hAnsi="宋体" w:cs="宋体" w:hint="eastAsia"/>
          <w:sz w:val="18"/>
          <w:szCs w:val="18"/>
        </w:rPr>
        <w:t xml:space="preserve">　　招生办公室咨询电话：</w:t>
      </w:r>
      <w:r w:rsidRPr="00043E63">
        <w:rPr>
          <w:rFonts w:ascii="宋体" w:hAnsi="宋体" w:cs="宋体"/>
          <w:sz w:val="18"/>
          <w:szCs w:val="18"/>
        </w:rPr>
        <w:t>(025) 83720759</w:t>
      </w:r>
      <w:r w:rsidRPr="00043E63">
        <w:rPr>
          <w:rFonts w:ascii="宋体" w:hAnsi="宋体" w:cs="宋体" w:hint="eastAsia"/>
          <w:sz w:val="18"/>
          <w:szCs w:val="18"/>
        </w:rPr>
        <w:t>、</w:t>
      </w:r>
      <w:r w:rsidRPr="00043E63">
        <w:rPr>
          <w:rFonts w:ascii="宋体" w:hAnsi="宋体" w:cs="宋体"/>
          <w:sz w:val="18"/>
          <w:szCs w:val="18"/>
        </w:rPr>
        <w:t>83598534</w:t>
      </w:r>
    </w:p>
    <w:p w:rsidR="004D58A9" w:rsidRPr="00043E63" w:rsidRDefault="004D58A9" w:rsidP="00724CFE">
      <w:pPr>
        <w:rPr>
          <w:rFonts w:ascii="宋体" w:eastAsia="宋体" w:cs="宋体"/>
          <w:sz w:val="18"/>
          <w:szCs w:val="18"/>
        </w:rPr>
      </w:pPr>
      <w:r w:rsidRPr="00043E63">
        <w:rPr>
          <w:rFonts w:ascii="宋体" w:hAnsi="宋体" w:cs="宋体" w:hint="eastAsia"/>
          <w:sz w:val="18"/>
          <w:szCs w:val="18"/>
        </w:rPr>
        <w:t xml:space="preserve">　　美术学院咨询电话：</w:t>
      </w:r>
      <w:r w:rsidRPr="00043E63">
        <w:rPr>
          <w:rFonts w:ascii="宋体" w:hAnsi="宋体" w:cs="宋体"/>
          <w:sz w:val="18"/>
          <w:szCs w:val="18"/>
        </w:rPr>
        <w:t>(025)85891768</w:t>
      </w:r>
      <w:r w:rsidRPr="00043E63">
        <w:rPr>
          <w:rFonts w:ascii="宋体" w:hAnsi="宋体" w:cs="宋体" w:hint="eastAsia"/>
          <w:sz w:val="18"/>
          <w:szCs w:val="18"/>
        </w:rPr>
        <w:t>、</w:t>
      </w:r>
      <w:r w:rsidRPr="00043E63">
        <w:rPr>
          <w:rFonts w:ascii="宋体" w:hAnsi="宋体" w:cs="宋体"/>
          <w:sz w:val="18"/>
          <w:szCs w:val="18"/>
        </w:rPr>
        <w:t>85891710</w:t>
      </w:r>
      <w:r>
        <w:rPr>
          <w:rFonts w:ascii="宋体" w:hAnsi="宋体" w:cs="宋体"/>
          <w:sz w:val="18"/>
          <w:szCs w:val="18"/>
        </w:rPr>
        <w:t xml:space="preserve">        </w:t>
      </w:r>
      <w:r w:rsidRPr="00043E63">
        <w:rPr>
          <w:rFonts w:ascii="宋体" w:hAnsi="宋体" w:cs="宋体" w:hint="eastAsia"/>
          <w:sz w:val="18"/>
          <w:szCs w:val="18"/>
        </w:rPr>
        <w:t>咨询网址：</w:t>
      </w:r>
      <w:r w:rsidRPr="00043E63">
        <w:rPr>
          <w:rFonts w:ascii="宋体" w:hAnsi="宋体" w:cs="宋体"/>
          <w:sz w:val="18"/>
          <w:szCs w:val="18"/>
        </w:rPr>
        <w:t>http://bkzs.njnu.edu.cn</w:t>
      </w:r>
    </w:p>
    <w:p w:rsidR="004D58A9" w:rsidRPr="004679E4" w:rsidRDefault="004D58A9" w:rsidP="004679E4">
      <w:pPr>
        <w:rPr>
          <w:szCs w:val="18"/>
        </w:rPr>
      </w:pPr>
    </w:p>
    <w:sectPr w:rsidR="004D58A9" w:rsidRPr="004679E4"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8A9" w:rsidRDefault="004D58A9" w:rsidP="00B3489A">
      <w:pPr>
        <w:spacing w:after="0"/>
      </w:pPr>
      <w:r>
        <w:separator/>
      </w:r>
    </w:p>
  </w:endnote>
  <w:endnote w:type="continuationSeparator" w:id="0">
    <w:p w:rsidR="004D58A9" w:rsidRDefault="004D58A9"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8A9" w:rsidRDefault="004D58A9"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4D58A9" w:rsidRPr="005D5CAB" w:rsidRDefault="004D58A9"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8A9" w:rsidRDefault="004D58A9" w:rsidP="00B3489A">
      <w:pPr>
        <w:spacing w:after="0"/>
      </w:pPr>
      <w:r>
        <w:separator/>
      </w:r>
    </w:p>
  </w:footnote>
  <w:footnote w:type="continuationSeparator" w:id="0">
    <w:p w:rsidR="004D58A9" w:rsidRDefault="004D58A9"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8A9" w:rsidRDefault="004D58A9"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43E63"/>
    <w:rsid w:val="000A08B5"/>
    <w:rsid w:val="000A7A0F"/>
    <w:rsid w:val="00122930"/>
    <w:rsid w:val="00137F69"/>
    <w:rsid w:val="001458B3"/>
    <w:rsid w:val="00175A49"/>
    <w:rsid w:val="001D5119"/>
    <w:rsid w:val="001E1DCC"/>
    <w:rsid w:val="001E466C"/>
    <w:rsid w:val="00217CF7"/>
    <w:rsid w:val="002360DD"/>
    <w:rsid w:val="00241417"/>
    <w:rsid w:val="002A49C2"/>
    <w:rsid w:val="002D05EE"/>
    <w:rsid w:val="00316E6C"/>
    <w:rsid w:val="00323B43"/>
    <w:rsid w:val="00337A99"/>
    <w:rsid w:val="00386AFF"/>
    <w:rsid w:val="0039320A"/>
    <w:rsid w:val="00394DF7"/>
    <w:rsid w:val="003D37D8"/>
    <w:rsid w:val="003E5886"/>
    <w:rsid w:val="003F693D"/>
    <w:rsid w:val="00411392"/>
    <w:rsid w:val="00426133"/>
    <w:rsid w:val="004358AB"/>
    <w:rsid w:val="004368FF"/>
    <w:rsid w:val="004679E4"/>
    <w:rsid w:val="00480B58"/>
    <w:rsid w:val="00485BB8"/>
    <w:rsid w:val="004C4526"/>
    <w:rsid w:val="004C5418"/>
    <w:rsid w:val="004D58A9"/>
    <w:rsid w:val="005161DF"/>
    <w:rsid w:val="00555125"/>
    <w:rsid w:val="005A289A"/>
    <w:rsid w:val="005B7DD5"/>
    <w:rsid w:val="005C6782"/>
    <w:rsid w:val="005D5CAB"/>
    <w:rsid w:val="0062690E"/>
    <w:rsid w:val="00627122"/>
    <w:rsid w:val="0062772E"/>
    <w:rsid w:val="00685118"/>
    <w:rsid w:val="00695FCC"/>
    <w:rsid w:val="006A1404"/>
    <w:rsid w:val="006A743F"/>
    <w:rsid w:val="006E307E"/>
    <w:rsid w:val="00715617"/>
    <w:rsid w:val="00724CFE"/>
    <w:rsid w:val="007328E1"/>
    <w:rsid w:val="0077799E"/>
    <w:rsid w:val="0080124A"/>
    <w:rsid w:val="00856344"/>
    <w:rsid w:val="00867807"/>
    <w:rsid w:val="00886665"/>
    <w:rsid w:val="008A273B"/>
    <w:rsid w:val="008B7726"/>
    <w:rsid w:val="009030DC"/>
    <w:rsid w:val="00914681"/>
    <w:rsid w:val="00946098"/>
    <w:rsid w:val="00956F61"/>
    <w:rsid w:val="0096339C"/>
    <w:rsid w:val="00964659"/>
    <w:rsid w:val="009651B8"/>
    <w:rsid w:val="00966E65"/>
    <w:rsid w:val="009978E9"/>
    <w:rsid w:val="00997DBF"/>
    <w:rsid w:val="009B10EA"/>
    <w:rsid w:val="009C3F17"/>
    <w:rsid w:val="009F0440"/>
    <w:rsid w:val="00A1130C"/>
    <w:rsid w:val="00A24250"/>
    <w:rsid w:val="00A37351"/>
    <w:rsid w:val="00A43D14"/>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67931"/>
    <w:rsid w:val="00CD0DBF"/>
    <w:rsid w:val="00CE43C8"/>
    <w:rsid w:val="00CF5377"/>
    <w:rsid w:val="00D03A44"/>
    <w:rsid w:val="00D072F3"/>
    <w:rsid w:val="00D31D50"/>
    <w:rsid w:val="00D34092"/>
    <w:rsid w:val="00D70216"/>
    <w:rsid w:val="00D95FFA"/>
    <w:rsid w:val="00DD4C39"/>
    <w:rsid w:val="00DF70AB"/>
    <w:rsid w:val="00E11383"/>
    <w:rsid w:val="00E33232"/>
    <w:rsid w:val="00E36F6E"/>
    <w:rsid w:val="00E63267"/>
    <w:rsid w:val="00EA09A7"/>
    <w:rsid w:val="00EA4F73"/>
    <w:rsid w:val="00F01CC6"/>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1390568914">
      <w:marLeft w:val="0"/>
      <w:marRight w:val="0"/>
      <w:marTop w:val="0"/>
      <w:marBottom w:val="0"/>
      <w:divBdr>
        <w:top w:val="none" w:sz="0" w:space="0" w:color="auto"/>
        <w:left w:val="none" w:sz="0" w:space="0" w:color="auto"/>
        <w:bottom w:val="none" w:sz="0" w:space="0" w:color="auto"/>
        <w:right w:val="none" w:sz="0" w:space="0" w:color="auto"/>
      </w:divBdr>
    </w:div>
    <w:div w:id="1390568915">
      <w:marLeft w:val="0"/>
      <w:marRight w:val="0"/>
      <w:marTop w:val="0"/>
      <w:marBottom w:val="0"/>
      <w:divBdr>
        <w:top w:val="none" w:sz="0" w:space="0" w:color="auto"/>
        <w:left w:val="none" w:sz="0" w:space="0" w:color="auto"/>
        <w:bottom w:val="none" w:sz="0" w:space="0" w:color="auto"/>
        <w:right w:val="none" w:sz="0" w:space="0" w:color="auto"/>
      </w:divBdr>
    </w:div>
    <w:div w:id="1390568916">
      <w:marLeft w:val="0"/>
      <w:marRight w:val="0"/>
      <w:marTop w:val="0"/>
      <w:marBottom w:val="0"/>
      <w:divBdr>
        <w:top w:val="none" w:sz="0" w:space="0" w:color="auto"/>
        <w:left w:val="none" w:sz="0" w:space="0" w:color="auto"/>
        <w:bottom w:val="none" w:sz="0" w:space="0" w:color="auto"/>
        <w:right w:val="none" w:sz="0" w:space="0" w:color="auto"/>
      </w:divBdr>
    </w:div>
    <w:div w:id="1390568917">
      <w:marLeft w:val="0"/>
      <w:marRight w:val="0"/>
      <w:marTop w:val="0"/>
      <w:marBottom w:val="0"/>
      <w:divBdr>
        <w:top w:val="none" w:sz="0" w:space="0" w:color="auto"/>
        <w:left w:val="none" w:sz="0" w:space="0" w:color="auto"/>
        <w:bottom w:val="none" w:sz="0" w:space="0" w:color="auto"/>
        <w:right w:val="none" w:sz="0" w:space="0" w:color="auto"/>
      </w:divBdr>
    </w:div>
    <w:div w:id="1390568918">
      <w:marLeft w:val="0"/>
      <w:marRight w:val="0"/>
      <w:marTop w:val="0"/>
      <w:marBottom w:val="0"/>
      <w:divBdr>
        <w:top w:val="none" w:sz="0" w:space="0" w:color="auto"/>
        <w:left w:val="none" w:sz="0" w:space="0" w:color="auto"/>
        <w:bottom w:val="none" w:sz="0" w:space="0" w:color="auto"/>
        <w:right w:val="none" w:sz="0" w:space="0" w:color="auto"/>
      </w:divBdr>
    </w:div>
    <w:div w:id="1390568919">
      <w:marLeft w:val="0"/>
      <w:marRight w:val="0"/>
      <w:marTop w:val="0"/>
      <w:marBottom w:val="0"/>
      <w:divBdr>
        <w:top w:val="none" w:sz="0" w:space="0" w:color="auto"/>
        <w:left w:val="none" w:sz="0" w:space="0" w:color="auto"/>
        <w:bottom w:val="none" w:sz="0" w:space="0" w:color="auto"/>
        <w:right w:val="none" w:sz="0" w:space="0" w:color="auto"/>
      </w:divBdr>
    </w:div>
    <w:div w:id="1390568920">
      <w:marLeft w:val="0"/>
      <w:marRight w:val="0"/>
      <w:marTop w:val="0"/>
      <w:marBottom w:val="0"/>
      <w:divBdr>
        <w:top w:val="none" w:sz="0" w:space="0" w:color="auto"/>
        <w:left w:val="none" w:sz="0" w:space="0" w:color="auto"/>
        <w:bottom w:val="none" w:sz="0" w:space="0" w:color="auto"/>
        <w:right w:val="none" w:sz="0" w:space="0" w:color="auto"/>
      </w:divBdr>
    </w:div>
    <w:div w:id="1390568921">
      <w:marLeft w:val="0"/>
      <w:marRight w:val="0"/>
      <w:marTop w:val="0"/>
      <w:marBottom w:val="0"/>
      <w:divBdr>
        <w:top w:val="none" w:sz="0" w:space="0" w:color="auto"/>
        <w:left w:val="none" w:sz="0" w:space="0" w:color="auto"/>
        <w:bottom w:val="none" w:sz="0" w:space="0" w:color="auto"/>
        <w:right w:val="none" w:sz="0" w:space="0" w:color="auto"/>
      </w:divBdr>
    </w:div>
    <w:div w:id="1390568922">
      <w:marLeft w:val="0"/>
      <w:marRight w:val="0"/>
      <w:marTop w:val="0"/>
      <w:marBottom w:val="0"/>
      <w:divBdr>
        <w:top w:val="none" w:sz="0" w:space="0" w:color="auto"/>
        <w:left w:val="none" w:sz="0" w:space="0" w:color="auto"/>
        <w:bottom w:val="none" w:sz="0" w:space="0" w:color="auto"/>
        <w:right w:val="none" w:sz="0" w:space="0" w:color="auto"/>
      </w:divBdr>
    </w:div>
    <w:div w:id="1390568923">
      <w:marLeft w:val="0"/>
      <w:marRight w:val="0"/>
      <w:marTop w:val="0"/>
      <w:marBottom w:val="0"/>
      <w:divBdr>
        <w:top w:val="none" w:sz="0" w:space="0" w:color="auto"/>
        <w:left w:val="none" w:sz="0" w:space="0" w:color="auto"/>
        <w:bottom w:val="none" w:sz="0" w:space="0" w:color="auto"/>
        <w:right w:val="none" w:sz="0" w:space="0" w:color="auto"/>
      </w:divBdr>
    </w:div>
    <w:div w:id="1390568924">
      <w:marLeft w:val="0"/>
      <w:marRight w:val="0"/>
      <w:marTop w:val="0"/>
      <w:marBottom w:val="0"/>
      <w:divBdr>
        <w:top w:val="none" w:sz="0" w:space="0" w:color="auto"/>
        <w:left w:val="none" w:sz="0" w:space="0" w:color="auto"/>
        <w:bottom w:val="none" w:sz="0" w:space="0" w:color="auto"/>
        <w:right w:val="none" w:sz="0" w:space="0" w:color="auto"/>
      </w:divBdr>
    </w:div>
    <w:div w:id="1390568925">
      <w:marLeft w:val="0"/>
      <w:marRight w:val="0"/>
      <w:marTop w:val="0"/>
      <w:marBottom w:val="0"/>
      <w:divBdr>
        <w:top w:val="none" w:sz="0" w:space="0" w:color="auto"/>
        <w:left w:val="none" w:sz="0" w:space="0" w:color="auto"/>
        <w:bottom w:val="none" w:sz="0" w:space="0" w:color="auto"/>
        <w:right w:val="none" w:sz="0" w:space="0" w:color="auto"/>
      </w:divBdr>
    </w:div>
    <w:div w:id="1390568926">
      <w:marLeft w:val="0"/>
      <w:marRight w:val="0"/>
      <w:marTop w:val="0"/>
      <w:marBottom w:val="0"/>
      <w:divBdr>
        <w:top w:val="none" w:sz="0" w:space="0" w:color="auto"/>
        <w:left w:val="none" w:sz="0" w:space="0" w:color="auto"/>
        <w:bottom w:val="none" w:sz="0" w:space="0" w:color="auto"/>
        <w:right w:val="none" w:sz="0" w:space="0" w:color="auto"/>
      </w:divBdr>
    </w:div>
    <w:div w:id="1390568927">
      <w:marLeft w:val="0"/>
      <w:marRight w:val="0"/>
      <w:marTop w:val="0"/>
      <w:marBottom w:val="0"/>
      <w:divBdr>
        <w:top w:val="none" w:sz="0" w:space="0" w:color="auto"/>
        <w:left w:val="none" w:sz="0" w:space="0" w:color="auto"/>
        <w:bottom w:val="none" w:sz="0" w:space="0" w:color="auto"/>
        <w:right w:val="none" w:sz="0" w:space="0" w:color="auto"/>
      </w:divBdr>
    </w:div>
    <w:div w:id="1390568928">
      <w:marLeft w:val="0"/>
      <w:marRight w:val="0"/>
      <w:marTop w:val="0"/>
      <w:marBottom w:val="0"/>
      <w:divBdr>
        <w:top w:val="none" w:sz="0" w:space="0" w:color="auto"/>
        <w:left w:val="none" w:sz="0" w:space="0" w:color="auto"/>
        <w:bottom w:val="none" w:sz="0" w:space="0" w:color="auto"/>
        <w:right w:val="none" w:sz="0" w:space="0" w:color="auto"/>
      </w:divBdr>
    </w:div>
    <w:div w:id="1390568929">
      <w:marLeft w:val="0"/>
      <w:marRight w:val="0"/>
      <w:marTop w:val="0"/>
      <w:marBottom w:val="0"/>
      <w:divBdr>
        <w:top w:val="none" w:sz="0" w:space="0" w:color="auto"/>
        <w:left w:val="none" w:sz="0" w:space="0" w:color="auto"/>
        <w:bottom w:val="none" w:sz="0" w:space="0" w:color="auto"/>
        <w:right w:val="none" w:sz="0" w:space="0" w:color="auto"/>
      </w:divBdr>
    </w:div>
    <w:div w:id="1390568930">
      <w:marLeft w:val="0"/>
      <w:marRight w:val="0"/>
      <w:marTop w:val="0"/>
      <w:marBottom w:val="0"/>
      <w:divBdr>
        <w:top w:val="none" w:sz="0" w:space="0" w:color="auto"/>
        <w:left w:val="none" w:sz="0" w:space="0" w:color="auto"/>
        <w:bottom w:val="none" w:sz="0" w:space="0" w:color="auto"/>
        <w:right w:val="none" w:sz="0" w:space="0" w:color="auto"/>
      </w:divBdr>
    </w:div>
    <w:div w:id="1390568931">
      <w:marLeft w:val="0"/>
      <w:marRight w:val="0"/>
      <w:marTop w:val="0"/>
      <w:marBottom w:val="0"/>
      <w:divBdr>
        <w:top w:val="none" w:sz="0" w:space="0" w:color="auto"/>
        <w:left w:val="none" w:sz="0" w:space="0" w:color="auto"/>
        <w:bottom w:val="none" w:sz="0" w:space="0" w:color="auto"/>
        <w:right w:val="none" w:sz="0" w:space="0" w:color="auto"/>
      </w:divBdr>
    </w:div>
    <w:div w:id="1390568932">
      <w:marLeft w:val="0"/>
      <w:marRight w:val="0"/>
      <w:marTop w:val="0"/>
      <w:marBottom w:val="0"/>
      <w:divBdr>
        <w:top w:val="none" w:sz="0" w:space="0" w:color="auto"/>
        <w:left w:val="none" w:sz="0" w:space="0" w:color="auto"/>
        <w:bottom w:val="none" w:sz="0" w:space="0" w:color="auto"/>
        <w:right w:val="none" w:sz="0" w:space="0" w:color="auto"/>
      </w:divBdr>
    </w:div>
    <w:div w:id="1390568933">
      <w:marLeft w:val="0"/>
      <w:marRight w:val="0"/>
      <w:marTop w:val="0"/>
      <w:marBottom w:val="0"/>
      <w:divBdr>
        <w:top w:val="none" w:sz="0" w:space="0" w:color="auto"/>
        <w:left w:val="none" w:sz="0" w:space="0" w:color="auto"/>
        <w:bottom w:val="none" w:sz="0" w:space="0" w:color="auto"/>
        <w:right w:val="none" w:sz="0" w:space="0" w:color="auto"/>
      </w:divBdr>
    </w:div>
    <w:div w:id="1390568934">
      <w:marLeft w:val="0"/>
      <w:marRight w:val="0"/>
      <w:marTop w:val="0"/>
      <w:marBottom w:val="0"/>
      <w:divBdr>
        <w:top w:val="none" w:sz="0" w:space="0" w:color="auto"/>
        <w:left w:val="none" w:sz="0" w:space="0" w:color="auto"/>
        <w:bottom w:val="none" w:sz="0" w:space="0" w:color="auto"/>
        <w:right w:val="none" w:sz="0" w:space="0" w:color="auto"/>
      </w:divBdr>
    </w:div>
    <w:div w:id="1390568935">
      <w:marLeft w:val="0"/>
      <w:marRight w:val="0"/>
      <w:marTop w:val="0"/>
      <w:marBottom w:val="0"/>
      <w:divBdr>
        <w:top w:val="none" w:sz="0" w:space="0" w:color="auto"/>
        <w:left w:val="none" w:sz="0" w:space="0" w:color="auto"/>
        <w:bottom w:val="none" w:sz="0" w:space="0" w:color="auto"/>
        <w:right w:val="none" w:sz="0" w:space="0" w:color="auto"/>
      </w:divBdr>
    </w:div>
    <w:div w:id="1390568936">
      <w:marLeft w:val="0"/>
      <w:marRight w:val="0"/>
      <w:marTop w:val="0"/>
      <w:marBottom w:val="0"/>
      <w:divBdr>
        <w:top w:val="none" w:sz="0" w:space="0" w:color="auto"/>
        <w:left w:val="none" w:sz="0" w:space="0" w:color="auto"/>
        <w:bottom w:val="none" w:sz="0" w:space="0" w:color="auto"/>
        <w:right w:val="none" w:sz="0" w:space="0" w:color="auto"/>
      </w:divBdr>
    </w:div>
    <w:div w:id="1390568937">
      <w:marLeft w:val="0"/>
      <w:marRight w:val="0"/>
      <w:marTop w:val="0"/>
      <w:marBottom w:val="0"/>
      <w:divBdr>
        <w:top w:val="none" w:sz="0" w:space="0" w:color="auto"/>
        <w:left w:val="none" w:sz="0" w:space="0" w:color="auto"/>
        <w:bottom w:val="none" w:sz="0" w:space="0" w:color="auto"/>
        <w:right w:val="none" w:sz="0" w:space="0" w:color="auto"/>
      </w:divBdr>
    </w:div>
    <w:div w:id="1390568938">
      <w:marLeft w:val="0"/>
      <w:marRight w:val="0"/>
      <w:marTop w:val="0"/>
      <w:marBottom w:val="0"/>
      <w:divBdr>
        <w:top w:val="none" w:sz="0" w:space="0" w:color="auto"/>
        <w:left w:val="none" w:sz="0" w:space="0" w:color="auto"/>
        <w:bottom w:val="none" w:sz="0" w:space="0" w:color="auto"/>
        <w:right w:val="none" w:sz="0" w:space="0" w:color="auto"/>
      </w:divBdr>
    </w:div>
    <w:div w:id="1390568939">
      <w:marLeft w:val="0"/>
      <w:marRight w:val="0"/>
      <w:marTop w:val="0"/>
      <w:marBottom w:val="0"/>
      <w:divBdr>
        <w:top w:val="none" w:sz="0" w:space="0" w:color="auto"/>
        <w:left w:val="none" w:sz="0" w:space="0" w:color="auto"/>
        <w:bottom w:val="none" w:sz="0" w:space="0" w:color="auto"/>
        <w:right w:val="none" w:sz="0" w:space="0" w:color="auto"/>
      </w:divBdr>
    </w:div>
    <w:div w:id="1390568940">
      <w:marLeft w:val="0"/>
      <w:marRight w:val="0"/>
      <w:marTop w:val="0"/>
      <w:marBottom w:val="0"/>
      <w:divBdr>
        <w:top w:val="none" w:sz="0" w:space="0" w:color="auto"/>
        <w:left w:val="none" w:sz="0" w:space="0" w:color="auto"/>
        <w:bottom w:val="none" w:sz="0" w:space="0" w:color="auto"/>
        <w:right w:val="none" w:sz="0" w:space="0" w:color="auto"/>
      </w:divBdr>
    </w:div>
    <w:div w:id="1390568941">
      <w:marLeft w:val="0"/>
      <w:marRight w:val="0"/>
      <w:marTop w:val="0"/>
      <w:marBottom w:val="0"/>
      <w:divBdr>
        <w:top w:val="none" w:sz="0" w:space="0" w:color="auto"/>
        <w:left w:val="none" w:sz="0" w:space="0" w:color="auto"/>
        <w:bottom w:val="none" w:sz="0" w:space="0" w:color="auto"/>
        <w:right w:val="none" w:sz="0" w:space="0" w:color="auto"/>
      </w:divBdr>
    </w:div>
    <w:div w:id="1390568942">
      <w:marLeft w:val="0"/>
      <w:marRight w:val="0"/>
      <w:marTop w:val="0"/>
      <w:marBottom w:val="0"/>
      <w:divBdr>
        <w:top w:val="none" w:sz="0" w:space="0" w:color="auto"/>
        <w:left w:val="none" w:sz="0" w:space="0" w:color="auto"/>
        <w:bottom w:val="none" w:sz="0" w:space="0" w:color="auto"/>
        <w:right w:val="none" w:sz="0" w:space="0" w:color="auto"/>
      </w:divBdr>
    </w:div>
    <w:div w:id="1390568944">
      <w:marLeft w:val="0"/>
      <w:marRight w:val="0"/>
      <w:marTop w:val="0"/>
      <w:marBottom w:val="0"/>
      <w:divBdr>
        <w:top w:val="none" w:sz="0" w:space="0" w:color="auto"/>
        <w:left w:val="none" w:sz="0" w:space="0" w:color="auto"/>
        <w:bottom w:val="none" w:sz="0" w:space="0" w:color="auto"/>
        <w:right w:val="none" w:sz="0" w:space="0" w:color="auto"/>
      </w:divBdr>
      <w:divsChild>
        <w:div w:id="1390568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752</Words>
  <Characters>4292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2013-12-16T05:03:00Z</dcterms:created>
  <dcterms:modified xsi:type="dcterms:W3CDTF">2013-12-16T05:03:00Z</dcterms:modified>
</cp:coreProperties>
</file>