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038" w:rsidRPr="006A2A9F" w:rsidRDefault="00F53038" w:rsidP="00164DA0">
      <w:pPr>
        <w:pStyle w:val="NormalWeb"/>
        <w:jc w:val="center"/>
        <w:rPr>
          <w:b/>
        </w:rPr>
      </w:pPr>
      <w:r w:rsidRPr="006A2A9F">
        <w:rPr>
          <w:rFonts w:hint="eastAsia"/>
          <w:b/>
        </w:rPr>
        <w:t>上海戏剧学院</w:t>
      </w:r>
      <w:r w:rsidRPr="006A2A9F">
        <w:rPr>
          <w:b/>
        </w:rPr>
        <w:t>2014</w:t>
      </w:r>
      <w:r w:rsidRPr="006A2A9F">
        <w:rPr>
          <w:rFonts w:hint="eastAsia"/>
          <w:b/>
        </w:rPr>
        <w:t>年戏剧影视美术设计专业常年招生考试办法</w:t>
      </w:r>
    </w:p>
    <w:p w:rsidR="00F53038" w:rsidRPr="006A2A9F" w:rsidRDefault="00F53038" w:rsidP="00164DA0">
      <w:pPr>
        <w:pStyle w:val="NormalWeb"/>
        <w:rPr>
          <w:b/>
          <w:sz w:val="18"/>
          <w:szCs w:val="18"/>
        </w:rPr>
      </w:pPr>
      <w:r w:rsidRPr="006A2A9F">
        <w:rPr>
          <w:rFonts w:hint="eastAsia"/>
          <w:b/>
          <w:sz w:val="18"/>
          <w:szCs w:val="18"/>
        </w:rPr>
        <w:t xml:space="preserve">　　一、戏剧影视美术设计</w:t>
      </w:r>
      <w:r w:rsidRPr="006A2A9F">
        <w:rPr>
          <w:b/>
          <w:sz w:val="18"/>
          <w:szCs w:val="18"/>
        </w:rPr>
        <w:t>(</w:t>
      </w:r>
      <w:r w:rsidRPr="006A2A9F">
        <w:rPr>
          <w:rFonts w:hint="eastAsia"/>
          <w:b/>
          <w:sz w:val="18"/>
          <w:szCs w:val="18"/>
        </w:rPr>
        <w:t>舞台设计、灯光设计、服装与化妆设计</w:t>
      </w:r>
      <w:r w:rsidRPr="006A2A9F">
        <w:rPr>
          <w:b/>
          <w:sz w:val="18"/>
          <w:szCs w:val="18"/>
        </w:rPr>
        <w:t>)</w:t>
      </w:r>
      <w:r w:rsidRPr="006A2A9F">
        <w:rPr>
          <w:rFonts w:hint="eastAsia"/>
          <w:b/>
          <w:sz w:val="18"/>
          <w:szCs w:val="18"/>
        </w:rPr>
        <w:t>专业常年招生专业考试流程</w:t>
      </w:r>
    </w:p>
    <w:p w:rsidR="00F53038" w:rsidRDefault="00F53038" w:rsidP="00164DA0">
      <w:pPr>
        <w:pStyle w:val="NormalWeb"/>
        <w:rPr>
          <w:sz w:val="18"/>
          <w:szCs w:val="18"/>
        </w:rPr>
      </w:pPr>
      <w:r>
        <w:rPr>
          <w:rFonts w:hint="eastAsia"/>
          <w:sz w:val="18"/>
          <w:szCs w:val="18"/>
        </w:rPr>
        <w:t xml:space="preserve">　　</w:t>
      </w:r>
      <w:r>
        <w:rPr>
          <w:sz w:val="18"/>
          <w:szCs w:val="18"/>
        </w:rPr>
        <w:t>(</w:t>
      </w:r>
      <w:r>
        <w:rPr>
          <w:rFonts w:hint="eastAsia"/>
          <w:sz w:val="18"/>
          <w:szCs w:val="18"/>
        </w:rPr>
        <w:t>一</w:t>
      </w:r>
      <w:r>
        <w:rPr>
          <w:sz w:val="18"/>
          <w:szCs w:val="18"/>
        </w:rPr>
        <w:t>)</w:t>
      </w:r>
      <w:r>
        <w:rPr>
          <w:rFonts w:hint="eastAsia"/>
          <w:sz w:val="18"/>
          <w:szCs w:val="18"/>
        </w:rPr>
        <w:t>报名：</w:t>
      </w:r>
    </w:p>
    <w:p w:rsidR="00F53038" w:rsidRPr="006A2A9F" w:rsidRDefault="00F53038" w:rsidP="00164DA0">
      <w:pPr>
        <w:pStyle w:val="NormalWeb"/>
        <w:rPr>
          <w:sz w:val="18"/>
          <w:szCs w:val="18"/>
          <w:u w:val="single"/>
        </w:rPr>
      </w:pPr>
      <w:r>
        <w:rPr>
          <w:rFonts w:hint="eastAsia"/>
          <w:sz w:val="18"/>
          <w:szCs w:val="18"/>
        </w:rPr>
        <w:t xml:space="preserve">　　</w:t>
      </w:r>
      <w:r>
        <w:rPr>
          <w:sz w:val="18"/>
          <w:szCs w:val="18"/>
        </w:rPr>
        <w:t>1</w:t>
      </w:r>
      <w:r>
        <w:rPr>
          <w:rFonts w:hint="eastAsia"/>
          <w:sz w:val="18"/>
          <w:szCs w:val="18"/>
        </w:rPr>
        <w:t>、考生需先在我校本科招生网</w:t>
      </w:r>
      <w:r>
        <w:rPr>
          <w:sz w:val="18"/>
          <w:szCs w:val="18"/>
        </w:rPr>
        <w:t>(zs.sta.edu.cn)</w:t>
      </w:r>
      <w:r>
        <w:rPr>
          <w:rFonts w:hint="eastAsia"/>
          <w:sz w:val="18"/>
          <w:szCs w:val="18"/>
        </w:rPr>
        <w:t>上进行常年招生专业考试报名，</w:t>
      </w:r>
      <w:r w:rsidRPr="006A2A9F">
        <w:rPr>
          <w:rFonts w:hint="eastAsia"/>
          <w:sz w:val="18"/>
          <w:szCs w:val="18"/>
          <w:u w:val="single"/>
        </w:rPr>
        <w:t>报名及收取材料起止时间为：</w:t>
      </w:r>
      <w:r w:rsidRPr="006A2A9F">
        <w:rPr>
          <w:sz w:val="18"/>
          <w:szCs w:val="18"/>
          <w:u w:val="single"/>
        </w:rPr>
        <w:t>2013</w:t>
      </w:r>
      <w:r w:rsidRPr="006A2A9F">
        <w:rPr>
          <w:rFonts w:hint="eastAsia"/>
          <w:sz w:val="18"/>
          <w:szCs w:val="18"/>
          <w:u w:val="single"/>
        </w:rPr>
        <w:t>年</w:t>
      </w:r>
      <w:r w:rsidRPr="006A2A9F">
        <w:rPr>
          <w:sz w:val="18"/>
          <w:szCs w:val="18"/>
          <w:u w:val="single"/>
        </w:rPr>
        <w:t>12</w:t>
      </w:r>
      <w:r w:rsidRPr="006A2A9F">
        <w:rPr>
          <w:rFonts w:hint="eastAsia"/>
          <w:sz w:val="18"/>
          <w:szCs w:val="18"/>
          <w:u w:val="single"/>
        </w:rPr>
        <w:t>月</w:t>
      </w:r>
      <w:r w:rsidRPr="006A2A9F">
        <w:rPr>
          <w:sz w:val="18"/>
          <w:szCs w:val="18"/>
          <w:u w:val="single"/>
        </w:rPr>
        <w:t>4</w:t>
      </w:r>
      <w:r w:rsidRPr="006A2A9F">
        <w:rPr>
          <w:rFonts w:hint="eastAsia"/>
          <w:sz w:val="18"/>
          <w:szCs w:val="18"/>
          <w:u w:val="single"/>
        </w:rPr>
        <w:t>日至</w:t>
      </w:r>
      <w:r w:rsidRPr="006A2A9F">
        <w:rPr>
          <w:sz w:val="18"/>
          <w:szCs w:val="18"/>
          <w:u w:val="single"/>
        </w:rPr>
        <w:t>12</w:t>
      </w:r>
      <w:r w:rsidRPr="006A2A9F">
        <w:rPr>
          <w:rFonts w:hint="eastAsia"/>
          <w:sz w:val="18"/>
          <w:szCs w:val="18"/>
          <w:u w:val="single"/>
        </w:rPr>
        <w:t>月</w:t>
      </w:r>
      <w:r w:rsidRPr="006A2A9F">
        <w:rPr>
          <w:sz w:val="18"/>
          <w:szCs w:val="18"/>
          <w:u w:val="single"/>
        </w:rPr>
        <w:t>16</w:t>
      </w:r>
      <w:r w:rsidRPr="006A2A9F">
        <w:rPr>
          <w:rFonts w:hint="eastAsia"/>
          <w:sz w:val="18"/>
          <w:szCs w:val="18"/>
          <w:u w:val="single"/>
        </w:rPr>
        <w:t>日。</w:t>
      </w:r>
    </w:p>
    <w:p w:rsidR="00F53038" w:rsidRDefault="00F53038" w:rsidP="00164DA0">
      <w:pPr>
        <w:pStyle w:val="NormalWeb"/>
        <w:rPr>
          <w:sz w:val="18"/>
          <w:szCs w:val="18"/>
        </w:rPr>
      </w:pPr>
      <w:r>
        <w:rPr>
          <w:rFonts w:hint="eastAsia"/>
          <w:sz w:val="18"/>
          <w:szCs w:val="18"/>
        </w:rPr>
        <w:t xml:space="preserve">　　网上报名流程：考生信息填写</w:t>
      </w:r>
      <w:r>
        <w:rPr>
          <w:sz w:val="18"/>
          <w:szCs w:val="18"/>
        </w:rPr>
        <w:t>------</w:t>
      </w:r>
      <w:r>
        <w:rPr>
          <w:rFonts w:hint="eastAsia"/>
          <w:sz w:val="18"/>
          <w:szCs w:val="18"/>
        </w:rPr>
        <w:t>选择专业方向</w:t>
      </w:r>
      <w:r>
        <w:rPr>
          <w:sz w:val="18"/>
          <w:szCs w:val="18"/>
        </w:rPr>
        <w:t>------</w:t>
      </w:r>
      <w:r>
        <w:rPr>
          <w:rFonts w:hint="eastAsia"/>
          <w:sz w:val="18"/>
          <w:szCs w:val="18"/>
        </w:rPr>
        <w:t>网上缴费</w:t>
      </w:r>
      <w:r>
        <w:rPr>
          <w:sz w:val="18"/>
          <w:szCs w:val="18"/>
        </w:rPr>
        <w:t>(</w:t>
      </w:r>
      <w:r>
        <w:rPr>
          <w:rFonts w:hint="eastAsia"/>
          <w:sz w:val="18"/>
          <w:szCs w:val="18"/>
        </w:rPr>
        <w:t>可参加考试名单审核公布后</w:t>
      </w:r>
      <w:r>
        <w:rPr>
          <w:sz w:val="18"/>
          <w:szCs w:val="18"/>
        </w:rPr>
        <w:t>)------</w:t>
      </w:r>
      <w:r>
        <w:rPr>
          <w:rFonts w:hint="eastAsia"/>
          <w:sz w:val="18"/>
          <w:szCs w:val="18"/>
        </w:rPr>
        <w:t>确定考试时间</w:t>
      </w:r>
      <w:r>
        <w:rPr>
          <w:sz w:val="18"/>
          <w:szCs w:val="18"/>
        </w:rPr>
        <w:t>------</w:t>
      </w:r>
      <w:r>
        <w:rPr>
          <w:rFonts w:hint="eastAsia"/>
          <w:sz w:val="18"/>
          <w:szCs w:val="18"/>
        </w:rPr>
        <w:t>导入报名照</w:t>
      </w:r>
      <w:r>
        <w:rPr>
          <w:sz w:val="18"/>
          <w:szCs w:val="18"/>
        </w:rPr>
        <w:t>------</w:t>
      </w:r>
      <w:r>
        <w:rPr>
          <w:rFonts w:hint="eastAsia"/>
          <w:sz w:val="18"/>
          <w:szCs w:val="18"/>
        </w:rPr>
        <w:t>打印准考证</w:t>
      </w:r>
    </w:p>
    <w:p w:rsidR="00F53038" w:rsidRDefault="00F53038" w:rsidP="00164DA0">
      <w:pPr>
        <w:pStyle w:val="NormalWeb"/>
        <w:rPr>
          <w:sz w:val="18"/>
          <w:szCs w:val="18"/>
        </w:rPr>
      </w:pPr>
      <w:r>
        <w:rPr>
          <w:rFonts w:hint="eastAsia"/>
          <w:sz w:val="18"/>
          <w:szCs w:val="18"/>
        </w:rPr>
        <w:t xml:space="preserve">　　</w:t>
      </w:r>
      <w:r>
        <w:rPr>
          <w:sz w:val="18"/>
          <w:szCs w:val="18"/>
        </w:rPr>
        <w:t>2</w:t>
      </w:r>
      <w:r>
        <w:rPr>
          <w:rFonts w:hint="eastAsia"/>
          <w:sz w:val="18"/>
          <w:szCs w:val="18"/>
        </w:rPr>
        <w:t>、材料邮寄</w:t>
      </w:r>
      <w:r>
        <w:rPr>
          <w:sz w:val="18"/>
          <w:szCs w:val="18"/>
        </w:rPr>
        <w:t>(</w:t>
      </w:r>
      <w:r>
        <w:rPr>
          <w:rFonts w:hint="eastAsia"/>
          <w:sz w:val="18"/>
          <w:szCs w:val="18"/>
        </w:rPr>
        <w:t>或递交</w:t>
      </w:r>
      <w:r>
        <w:rPr>
          <w:sz w:val="18"/>
          <w:szCs w:val="18"/>
        </w:rPr>
        <w:t>)</w:t>
      </w:r>
      <w:r>
        <w:rPr>
          <w:rFonts w:hint="eastAsia"/>
          <w:sz w:val="18"/>
          <w:szCs w:val="18"/>
        </w:rPr>
        <w:t>地址：上海戏剧学院本科招生办公室</w:t>
      </w:r>
      <w:r>
        <w:rPr>
          <w:sz w:val="18"/>
          <w:szCs w:val="18"/>
        </w:rPr>
        <w:t>(</w:t>
      </w:r>
      <w:r>
        <w:rPr>
          <w:rFonts w:hint="eastAsia"/>
          <w:sz w:val="18"/>
          <w:szCs w:val="18"/>
        </w:rPr>
        <w:t>华山路</w:t>
      </w:r>
      <w:r>
        <w:rPr>
          <w:sz w:val="18"/>
          <w:szCs w:val="18"/>
        </w:rPr>
        <w:t>630</w:t>
      </w:r>
      <w:r>
        <w:rPr>
          <w:rFonts w:hint="eastAsia"/>
          <w:sz w:val="18"/>
          <w:szCs w:val="18"/>
        </w:rPr>
        <w:t>号</w:t>
      </w:r>
      <w:r>
        <w:rPr>
          <w:sz w:val="18"/>
          <w:szCs w:val="18"/>
        </w:rPr>
        <w:t>)</w:t>
      </w:r>
      <w:r>
        <w:rPr>
          <w:rFonts w:hint="eastAsia"/>
          <w:sz w:val="18"/>
          <w:szCs w:val="18"/>
        </w:rPr>
        <w:t>，邮编</w:t>
      </w:r>
      <w:r>
        <w:rPr>
          <w:sz w:val="18"/>
          <w:szCs w:val="18"/>
        </w:rPr>
        <w:t>200040</w:t>
      </w:r>
    </w:p>
    <w:p w:rsidR="00F53038" w:rsidRDefault="00F53038" w:rsidP="00164DA0">
      <w:pPr>
        <w:pStyle w:val="NormalWeb"/>
        <w:rPr>
          <w:sz w:val="18"/>
          <w:szCs w:val="18"/>
        </w:rPr>
      </w:pPr>
      <w:r>
        <w:rPr>
          <w:rFonts w:hint="eastAsia"/>
          <w:sz w:val="18"/>
          <w:szCs w:val="18"/>
        </w:rPr>
        <w:t xml:space="preserve">　　须提交的报名材料：</w:t>
      </w:r>
    </w:p>
    <w:p w:rsidR="00F53038" w:rsidRDefault="00F53038" w:rsidP="00164DA0">
      <w:pPr>
        <w:pStyle w:val="NormalWeb"/>
        <w:rPr>
          <w:sz w:val="18"/>
          <w:szCs w:val="18"/>
        </w:rPr>
      </w:pPr>
      <w:r>
        <w:rPr>
          <w:rFonts w:hint="eastAsia"/>
          <w:sz w:val="18"/>
          <w:szCs w:val="18"/>
        </w:rPr>
        <w:t xml:space="preserve">　　</w:t>
      </w:r>
      <w:r>
        <w:rPr>
          <w:sz w:val="18"/>
          <w:szCs w:val="18"/>
        </w:rPr>
        <w:t>(1)</w:t>
      </w:r>
      <w:r>
        <w:rPr>
          <w:rFonts w:hint="eastAsia"/>
          <w:sz w:val="18"/>
          <w:szCs w:val="18"/>
        </w:rPr>
        <w:t>本人身份证复印件一份、应届考生应出具学籍证明或学生证，往届生应携有高中或中专的毕业证明。</w:t>
      </w:r>
    </w:p>
    <w:p w:rsidR="00F53038" w:rsidRDefault="00F53038" w:rsidP="00164DA0">
      <w:pPr>
        <w:pStyle w:val="NormalWeb"/>
        <w:rPr>
          <w:sz w:val="18"/>
          <w:szCs w:val="18"/>
        </w:rPr>
      </w:pPr>
      <w:r>
        <w:rPr>
          <w:rFonts w:hint="eastAsia"/>
          <w:sz w:val="18"/>
          <w:szCs w:val="18"/>
        </w:rPr>
        <w:t xml:space="preserve">　　</w:t>
      </w:r>
      <w:r>
        <w:rPr>
          <w:sz w:val="18"/>
          <w:szCs w:val="18"/>
        </w:rPr>
        <w:t>(2)</w:t>
      </w:r>
      <w:r>
        <w:rPr>
          <w:rFonts w:hint="eastAsia"/>
          <w:sz w:val="18"/>
          <w:szCs w:val="18"/>
        </w:rPr>
        <w:t>本人近期作品</w:t>
      </w:r>
      <w:r>
        <w:rPr>
          <w:sz w:val="18"/>
          <w:szCs w:val="18"/>
        </w:rPr>
        <w:t>(</w:t>
      </w:r>
      <w:r>
        <w:rPr>
          <w:rFonts w:hint="eastAsia"/>
          <w:sz w:val="18"/>
          <w:szCs w:val="18"/>
        </w:rPr>
        <w:t>素描、色彩画各</w:t>
      </w:r>
      <w:r>
        <w:rPr>
          <w:sz w:val="18"/>
          <w:szCs w:val="18"/>
        </w:rPr>
        <w:t>2</w:t>
      </w:r>
      <w:r>
        <w:rPr>
          <w:rFonts w:hint="eastAsia"/>
          <w:sz w:val="18"/>
          <w:szCs w:val="18"/>
        </w:rPr>
        <w:t>张</w:t>
      </w:r>
      <w:r>
        <w:rPr>
          <w:sz w:val="18"/>
          <w:szCs w:val="18"/>
        </w:rPr>
        <w:t>)</w:t>
      </w:r>
      <w:r>
        <w:rPr>
          <w:rFonts w:hint="eastAsia"/>
          <w:sz w:val="18"/>
          <w:szCs w:val="18"/>
        </w:rPr>
        <w:t>。</w:t>
      </w:r>
    </w:p>
    <w:p w:rsidR="00F53038" w:rsidRDefault="00F53038" w:rsidP="00164DA0">
      <w:pPr>
        <w:pStyle w:val="NormalWeb"/>
        <w:rPr>
          <w:sz w:val="18"/>
          <w:szCs w:val="18"/>
        </w:rPr>
      </w:pPr>
      <w:r>
        <w:rPr>
          <w:rFonts w:hint="eastAsia"/>
          <w:sz w:val="18"/>
          <w:szCs w:val="18"/>
        </w:rPr>
        <w:t xml:space="preserve">　　</w:t>
      </w:r>
      <w:r>
        <w:rPr>
          <w:sz w:val="18"/>
          <w:szCs w:val="18"/>
        </w:rPr>
        <w:t>(3)</w:t>
      </w:r>
      <w:r>
        <w:rPr>
          <w:rFonts w:hint="eastAsia"/>
          <w:sz w:val="18"/>
          <w:szCs w:val="18"/>
        </w:rPr>
        <w:t>专业基础优秀认定材料</w:t>
      </w:r>
      <w:r>
        <w:rPr>
          <w:sz w:val="18"/>
          <w:szCs w:val="18"/>
        </w:rPr>
        <w:t>(</w:t>
      </w:r>
      <w:r>
        <w:rPr>
          <w:rFonts w:hint="eastAsia"/>
          <w:sz w:val="18"/>
          <w:szCs w:val="18"/>
        </w:rPr>
        <w:t>以下三项符合任二项即可</w:t>
      </w:r>
      <w:r>
        <w:rPr>
          <w:sz w:val="18"/>
          <w:szCs w:val="18"/>
        </w:rPr>
        <w:t>)</w:t>
      </w:r>
      <w:r>
        <w:rPr>
          <w:rFonts w:hint="eastAsia"/>
          <w:sz w:val="18"/>
          <w:szCs w:val="18"/>
        </w:rPr>
        <w:t>：</w:t>
      </w:r>
    </w:p>
    <w:p w:rsidR="00F53038" w:rsidRDefault="00F53038" w:rsidP="00164DA0">
      <w:pPr>
        <w:pStyle w:val="NormalWeb"/>
        <w:rPr>
          <w:sz w:val="18"/>
          <w:szCs w:val="18"/>
        </w:rPr>
      </w:pPr>
      <w:r>
        <w:rPr>
          <w:rFonts w:hint="eastAsia"/>
          <w:sz w:val="18"/>
          <w:szCs w:val="18"/>
        </w:rPr>
        <w:t xml:space="preserve">　　</w:t>
      </w:r>
      <w:r>
        <w:rPr>
          <w:sz w:val="18"/>
          <w:szCs w:val="18"/>
        </w:rPr>
        <w:t>A.</w:t>
      </w:r>
      <w:r>
        <w:rPr>
          <w:rFonts w:hint="eastAsia"/>
          <w:sz w:val="18"/>
          <w:szCs w:val="18"/>
        </w:rPr>
        <w:t>近三年国内正式报刊、美术类杂志上发表的优秀作品材料</w:t>
      </w:r>
      <w:r>
        <w:rPr>
          <w:sz w:val="18"/>
          <w:szCs w:val="18"/>
        </w:rPr>
        <w:t>(</w:t>
      </w:r>
      <w:r>
        <w:rPr>
          <w:rFonts w:hint="eastAsia"/>
          <w:sz w:val="18"/>
          <w:szCs w:val="18"/>
        </w:rPr>
        <w:t>复印件</w:t>
      </w:r>
      <w:r>
        <w:rPr>
          <w:sz w:val="18"/>
          <w:szCs w:val="18"/>
        </w:rPr>
        <w:t>)</w:t>
      </w:r>
      <w:r>
        <w:rPr>
          <w:rFonts w:hint="eastAsia"/>
          <w:sz w:val="18"/>
          <w:szCs w:val="18"/>
        </w:rPr>
        <w:t>。</w:t>
      </w:r>
    </w:p>
    <w:p w:rsidR="00F53038" w:rsidRDefault="00F53038" w:rsidP="00164DA0">
      <w:pPr>
        <w:pStyle w:val="NormalWeb"/>
        <w:rPr>
          <w:sz w:val="18"/>
          <w:szCs w:val="18"/>
        </w:rPr>
      </w:pPr>
      <w:r>
        <w:rPr>
          <w:rFonts w:hint="eastAsia"/>
          <w:sz w:val="18"/>
          <w:szCs w:val="18"/>
        </w:rPr>
        <w:t xml:space="preserve">　　</w:t>
      </w:r>
      <w:r>
        <w:rPr>
          <w:sz w:val="18"/>
          <w:szCs w:val="18"/>
        </w:rPr>
        <w:t>B.</w:t>
      </w:r>
      <w:r>
        <w:rPr>
          <w:rFonts w:hint="eastAsia"/>
          <w:sz w:val="18"/>
          <w:szCs w:val="18"/>
        </w:rPr>
        <w:t>近三年美术作品入选省市级美术展览或相关比赛的获奖证书</w:t>
      </w:r>
      <w:r>
        <w:rPr>
          <w:sz w:val="18"/>
          <w:szCs w:val="18"/>
        </w:rPr>
        <w:t>(</w:t>
      </w:r>
      <w:r>
        <w:rPr>
          <w:rFonts w:hint="eastAsia"/>
          <w:sz w:val="18"/>
          <w:szCs w:val="18"/>
        </w:rPr>
        <w:t>复印件</w:t>
      </w:r>
      <w:r>
        <w:rPr>
          <w:sz w:val="18"/>
          <w:szCs w:val="18"/>
        </w:rPr>
        <w:t>)</w:t>
      </w:r>
      <w:r>
        <w:rPr>
          <w:rFonts w:hint="eastAsia"/>
          <w:sz w:val="18"/>
          <w:szCs w:val="18"/>
        </w:rPr>
        <w:t>。</w:t>
      </w:r>
    </w:p>
    <w:p w:rsidR="00F53038" w:rsidRDefault="00F53038" w:rsidP="00164DA0">
      <w:pPr>
        <w:pStyle w:val="NormalWeb"/>
        <w:rPr>
          <w:sz w:val="18"/>
          <w:szCs w:val="18"/>
        </w:rPr>
      </w:pPr>
      <w:r>
        <w:rPr>
          <w:rFonts w:hint="eastAsia"/>
          <w:sz w:val="18"/>
          <w:szCs w:val="18"/>
        </w:rPr>
        <w:t xml:space="preserve">　　</w:t>
      </w:r>
      <w:r>
        <w:rPr>
          <w:sz w:val="18"/>
          <w:szCs w:val="18"/>
        </w:rPr>
        <w:t>C.</w:t>
      </w:r>
      <w:r>
        <w:rPr>
          <w:rFonts w:hint="eastAsia"/>
          <w:sz w:val="18"/>
          <w:szCs w:val="18"/>
        </w:rPr>
        <w:t>提交两名相关专业副高级以上职称专家</w:t>
      </w:r>
      <w:r>
        <w:rPr>
          <w:sz w:val="18"/>
          <w:szCs w:val="18"/>
        </w:rPr>
        <w:t>(</w:t>
      </w:r>
      <w:r>
        <w:rPr>
          <w:rFonts w:hint="eastAsia"/>
          <w:sz w:val="18"/>
          <w:szCs w:val="18"/>
        </w:rPr>
        <w:t>上海戏剧学院专家不参加推荐工作，专家须提供专业技术职务证明材料</w:t>
      </w:r>
      <w:r>
        <w:rPr>
          <w:sz w:val="18"/>
          <w:szCs w:val="18"/>
        </w:rPr>
        <w:t>)</w:t>
      </w:r>
      <w:r>
        <w:rPr>
          <w:rFonts w:hint="eastAsia"/>
          <w:sz w:val="18"/>
          <w:szCs w:val="18"/>
        </w:rPr>
        <w:t>的推荐函，推荐函表格见附件下载。</w:t>
      </w:r>
    </w:p>
    <w:p w:rsidR="00F53038" w:rsidRDefault="00F53038" w:rsidP="00164DA0">
      <w:pPr>
        <w:pStyle w:val="NormalWeb"/>
        <w:rPr>
          <w:sz w:val="18"/>
          <w:szCs w:val="18"/>
        </w:rPr>
      </w:pPr>
      <w:r>
        <w:rPr>
          <w:rFonts w:hint="eastAsia"/>
          <w:sz w:val="18"/>
          <w:szCs w:val="18"/>
        </w:rPr>
        <w:t xml:space="preserve">　　</w:t>
      </w:r>
      <w:r>
        <w:rPr>
          <w:sz w:val="18"/>
          <w:szCs w:val="18"/>
        </w:rPr>
        <w:t>(</w:t>
      </w:r>
      <w:r>
        <w:rPr>
          <w:rFonts w:hint="eastAsia"/>
          <w:sz w:val="18"/>
          <w:szCs w:val="18"/>
        </w:rPr>
        <w:t>二</w:t>
      </w:r>
      <w:r>
        <w:rPr>
          <w:sz w:val="18"/>
          <w:szCs w:val="18"/>
        </w:rPr>
        <w:t>)</w:t>
      </w:r>
      <w:r>
        <w:rPr>
          <w:rFonts w:hint="eastAsia"/>
          <w:sz w:val="18"/>
          <w:szCs w:val="18"/>
        </w:rPr>
        <w:t>专家审核：</w:t>
      </w:r>
    </w:p>
    <w:p w:rsidR="00F53038" w:rsidRDefault="00F53038" w:rsidP="00164DA0">
      <w:pPr>
        <w:pStyle w:val="NormalWeb"/>
        <w:rPr>
          <w:sz w:val="18"/>
          <w:szCs w:val="18"/>
        </w:rPr>
      </w:pPr>
      <w:r>
        <w:rPr>
          <w:rFonts w:hint="eastAsia"/>
          <w:sz w:val="18"/>
          <w:szCs w:val="18"/>
        </w:rPr>
        <w:t xml:space="preserve">　　学校组织专家小组对报名材料进行审核，审核通过的考生可参加当年的常年招生考试，考生名单在本科招生网上公布。</w:t>
      </w:r>
    </w:p>
    <w:p w:rsidR="00F53038" w:rsidRDefault="00F53038" w:rsidP="00164DA0">
      <w:pPr>
        <w:pStyle w:val="NormalWeb"/>
        <w:rPr>
          <w:sz w:val="18"/>
          <w:szCs w:val="18"/>
        </w:rPr>
      </w:pPr>
      <w:r>
        <w:rPr>
          <w:rFonts w:hint="eastAsia"/>
          <w:sz w:val="18"/>
          <w:szCs w:val="18"/>
        </w:rPr>
        <w:t xml:space="preserve">　　</w:t>
      </w:r>
      <w:r>
        <w:rPr>
          <w:sz w:val="18"/>
          <w:szCs w:val="18"/>
        </w:rPr>
        <w:t>(</w:t>
      </w:r>
      <w:r>
        <w:rPr>
          <w:rFonts w:hint="eastAsia"/>
          <w:sz w:val="18"/>
          <w:szCs w:val="18"/>
        </w:rPr>
        <w:t>三</w:t>
      </w:r>
      <w:r>
        <w:rPr>
          <w:sz w:val="18"/>
          <w:szCs w:val="18"/>
        </w:rPr>
        <w:t>)</w:t>
      </w:r>
      <w:r>
        <w:rPr>
          <w:rFonts w:hint="eastAsia"/>
          <w:sz w:val="18"/>
          <w:szCs w:val="18"/>
        </w:rPr>
        <w:t>缴费：按照专业考试规定的科目，经专家资格审定后，可参加常年招生的考生通过报名系统进行网上缴费</w:t>
      </w:r>
      <w:r>
        <w:rPr>
          <w:sz w:val="18"/>
          <w:szCs w:val="18"/>
        </w:rPr>
        <w:t>(</w:t>
      </w:r>
      <w:r>
        <w:rPr>
          <w:rFonts w:hint="eastAsia"/>
          <w:sz w:val="18"/>
          <w:szCs w:val="18"/>
        </w:rPr>
        <w:t>报考费每专业方向</w:t>
      </w:r>
      <w:r>
        <w:rPr>
          <w:sz w:val="18"/>
          <w:szCs w:val="18"/>
        </w:rPr>
        <w:t>200</w:t>
      </w:r>
      <w:r>
        <w:rPr>
          <w:rFonts w:hint="eastAsia"/>
          <w:sz w:val="18"/>
          <w:szCs w:val="18"/>
        </w:rPr>
        <w:t>元</w:t>
      </w:r>
      <w:r>
        <w:rPr>
          <w:sz w:val="18"/>
          <w:szCs w:val="18"/>
        </w:rPr>
        <w:t>)</w:t>
      </w:r>
      <w:r>
        <w:rPr>
          <w:rFonts w:hint="eastAsia"/>
          <w:sz w:val="18"/>
          <w:szCs w:val="18"/>
        </w:rPr>
        <w:t>。</w:t>
      </w:r>
    </w:p>
    <w:p w:rsidR="00F53038" w:rsidRDefault="00F53038" w:rsidP="00164DA0">
      <w:pPr>
        <w:pStyle w:val="NormalWeb"/>
        <w:rPr>
          <w:sz w:val="18"/>
          <w:szCs w:val="18"/>
        </w:rPr>
      </w:pPr>
      <w:r>
        <w:rPr>
          <w:rFonts w:hint="eastAsia"/>
          <w:sz w:val="18"/>
          <w:szCs w:val="18"/>
        </w:rPr>
        <w:t xml:space="preserve">　　</w:t>
      </w:r>
      <w:r>
        <w:rPr>
          <w:sz w:val="18"/>
          <w:szCs w:val="18"/>
        </w:rPr>
        <w:t>(</w:t>
      </w:r>
      <w:r>
        <w:rPr>
          <w:rFonts w:hint="eastAsia"/>
          <w:sz w:val="18"/>
          <w:szCs w:val="18"/>
        </w:rPr>
        <w:t>四</w:t>
      </w:r>
      <w:r>
        <w:rPr>
          <w:sz w:val="18"/>
          <w:szCs w:val="18"/>
        </w:rPr>
        <w:t>)</w:t>
      </w:r>
      <w:r>
        <w:rPr>
          <w:rFonts w:hint="eastAsia"/>
          <w:sz w:val="18"/>
          <w:szCs w:val="18"/>
        </w:rPr>
        <w:t>专业考试：</w:t>
      </w:r>
    </w:p>
    <w:p w:rsidR="00F53038" w:rsidRPr="006A2A9F" w:rsidRDefault="00F53038" w:rsidP="00164DA0">
      <w:pPr>
        <w:pStyle w:val="NormalWeb"/>
        <w:rPr>
          <w:sz w:val="18"/>
          <w:szCs w:val="18"/>
          <w:u w:val="double"/>
        </w:rPr>
      </w:pPr>
      <w:r w:rsidRPr="006A2A9F">
        <w:rPr>
          <w:rFonts w:hint="eastAsia"/>
          <w:sz w:val="18"/>
          <w:szCs w:val="18"/>
          <w:u w:val="double"/>
        </w:rPr>
        <w:t xml:space="preserve">　　请考生通过报名系统打印好准考证，于考试当天提前</w:t>
      </w:r>
      <w:r w:rsidRPr="006A2A9F">
        <w:rPr>
          <w:sz w:val="18"/>
          <w:szCs w:val="18"/>
          <w:u w:val="double"/>
        </w:rPr>
        <w:t>20</w:t>
      </w:r>
      <w:r w:rsidRPr="006A2A9F">
        <w:rPr>
          <w:rFonts w:hint="eastAsia"/>
          <w:sz w:val="18"/>
          <w:szCs w:val="18"/>
          <w:u w:val="double"/>
        </w:rPr>
        <w:t>分钟到学校候考</w:t>
      </w:r>
      <w:r w:rsidRPr="006A2A9F">
        <w:rPr>
          <w:sz w:val="18"/>
          <w:szCs w:val="18"/>
          <w:u w:val="double"/>
        </w:rPr>
        <w:t>(</w:t>
      </w:r>
      <w:r w:rsidRPr="006A2A9F">
        <w:rPr>
          <w:rFonts w:hint="eastAsia"/>
          <w:sz w:val="18"/>
          <w:szCs w:val="18"/>
          <w:u w:val="double"/>
        </w:rPr>
        <w:t>上海市华山路</w:t>
      </w:r>
      <w:r w:rsidRPr="006A2A9F">
        <w:rPr>
          <w:sz w:val="18"/>
          <w:szCs w:val="18"/>
          <w:u w:val="double"/>
        </w:rPr>
        <w:t>630</w:t>
      </w:r>
      <w:r w:rsidRPr="006A2A9F">
        <w:rPr>
          <w:rFonts w:hint="eastAsia"/>
          <w:sz w:val="18"/>
          <w:szCs w:val="18"/>
          <w:u w:val="double"/>
        </w:rPr>
        <w:t>号</w:t>
      </w:r>
      <w:r w:rsidRPr="006A2A9F">
        <w:rPr>
          <w:sz w:val="18"/>
          <w:szCs w:val="18"/>
          <w:u w:val="double"/>
        </w:rPr>
        <w:t>)</w:t>
      </w:r>
    </w:p>
    <w:p w:rsidR="00F53038" w:rsidRDefault="00F53038" w:rsidP="00164DA0">
      <w:pPr>
        <w:pStyle w:val="NormalWeb"/>
        <w:rPr>
          <w:sz w:val="18"/>
          <w:szCs w:val="18"/>
        </w:rPr>
      </w:pPr>
      <w:r>
        <w:rPr>
          <w:rFonts w:hint="eastAsia"/>
          <w:sz w:val="18"/>
          <w:szCs w:val="18"/>
        </w:rPr>
        <w:t xml:space="preserve">　　</w:t>
      </w:r>
      <w:r>
        <w:rPr>
          <w:sz w:val="18"/>
          <w:szCs w:val="18"/>
        </w:rPr>
        <w:t>1</w:t>
      </w:r>
      <w:r>
        <w:rPr>
          <w:rFonts w:hint="eastAsia"/>
          <w:sz w:val="18"/>
          <w:szCs w:val="18"/>
        </w:rPr>
        <w:t>、戏剧影视美术设计</w:t>
      </w:r>
      <w:r>
        <w:rPr>
          <w:sz w:val="18"/>
          <w:szCs w:val="18"/>
        </w:rPr>
        <w:t>(</w:t>
      </w:r>
      <w:r>
        <w:rPr>
          <w:rFonts w:hint="eastAsia"/>
          <w:sz w:val="18"/>
          <w:szCs w:val="18"/>
        </w:rPr>
        <w:t>舞台设计、灯光设计、服装与化妆设计</w:t>
      </w:r>
      <w:r>
        <w:rPr>
          <w:sz w:val="18"/>
          <w:szCs w:val="18"/>
        </w:rPr>
        <w:t>)</w:t>
      </w:r>
      <w:r>
        <w:rPr>
          <w:rFonts w:hint="eastAsia"/>
          <w:sz w:val="18"/>
          <w:szCs w:val="18"/>
        </w:rPr>
        <w:t>专业考试科目及时间</w:t>
      </w:r>
    </w:p>
    <w:p w:rsidR="00F53038" w:rsidRDefault="00F53038" w:rsidP="00164DA0">
      <w:pPr>
        <w:pStyle w:val="NormalWeb"/>
        <w:rPr>
          <w:sz w:val="18"/>
          <w:szCs w:val="18"/>
        </w:rPr>
      </w:pPr>
      <w:r>
        <w:rPr>
          <w:rFonts w:hint="eastAsia"/>
          <w:sz w:val="18"/>
          <w:szCs w:val="18"/>
        </w:rPr>
        <w:t xml:space="preserve">　　</w:t>
      </w:r>
      <w:r>
        <w:rPr>
          <w:sz w:val="18"/>
          <w:szCs w:val="18"/>
        </w:rPr>
        <w:t>2013</w:t>
      </w:r>
      <w:r>
        <w:rPr>
          <w:rFonts w:hint="eastAsia"/>
          <w:sz w:val="18"/>
          <w:szCs w:val="18"/>
        </w:rPr>
        <w:t>年</w:t>
      </w:r>
      <w:r>
        <w:rPr>
          <w:sz w:val="18"/>
          <w:szCs w:val="18"/>
        </w:rPr>
        <w:t>12</w:t>
      </w:r>
      <w:r>
        <w:rPr>
          <w:rFonts w:hint="eastAsia"/>
          <w:sz w:val="18"/>
          <w:szCs w:val="18"/>
        </w:rPr>
        <w:t>月</w:t>
      </w:r>
      <w:r>
        <w:rPr>
          <w:sz w:val="18"/>
          <w:szCs w:val="18"/>
        </w:rPr>
        <w:t>28</w:t>
      </w:r>
      <w:r>
        <w:rPr>
          <w:rFonts w:hint="eastAsia"/>
          <w:sz w:val="18"/>
          <w:szCs w:val="18"/>
        </w:rPr>
        <w:t>日</w:t>
      </w:r>
      <w:r>
        <w:rPr>
          <w:sz w:val="18"/>
          <w:szCs w:val="18"/>
        </w:rPr>
        <w:t>(</w:t>
      </w:r>
      <w:r>
        <w:rPr>
          <w:rFonts w:hint="eastAsia"/>
          <w:sz w:val="18"/>
          <w:szCs w:val="18"/>
        </w:rPr>
        <w:t>周六</w:t>
      </w:r>
      <w:r>
        <w:rPr>
          <w:sz w:val="18"/>
          <w:szCs w:val="18"/>
        </w:rPr>
        <w:t>)</w:t>
      </w:r>
      <w:r>
        <w:rPr>
          <w:rFonts w:hint="eastAsia"/>
          <w:sz w:val="18"/>
          <w:szCs w:val="18"/>
        </w:rPr>
        <w:t>上午</w:t>
      </w:r>
      <w:r>
        <w:rPr>
          <w:sz w:val="18"/>
          <w:szCs w:val="18"/>
        </w:rPr>
        <w:t xml:space="preserve">8:00-12:00 </w:t>
      </w:r>
      <w:r>
        <w:rPr>
          <w:rFonts w:hint="eastAsia"/>
          <w:sz w:val="18"/>
          <w:szCs w:val="18"/>
        </w:rPr>
        <w:t>素描</w:t>
      </w:r>
      <w:r>
        <w:rPr>
          <w:sz w:val="18"/>
          <w:szCs w:val="18"/>
        </w:rPr>
        <w:t>(</w:t>
      </w:r>
      <w:r>
        <w:rPr>
          <w:rFonts w:hint="eastAsia"/>
          <w:sz w:val="18"/>
          <w:szCs w:val="18"/>
        </w:rPr>
        <w:t>写生</w:t>
      </w:r>
      <w:r>
        <w:rPr>
          <w:sz w:val="18"/>
          <w:szCs w:val="18"/>
        </w:rPr>
        <w:t xml:space="preserve">) </w:t>
      </w:r>
      <w:r>
        <w:rPr>
          <w:rFonts w:hint="eastAsia"/>
          <w:sz w:val="18"/>
          <w:szCs w:val="18"/>
        </w:rPr>
        <w:t>下午</w:t>
      </w:r>
      <w:r>
        <w:rPr>
          <w:sz w:val="18"/>
          <w:szCs w:val="18"/>
        </w:rPr>
        <w:t xml:space="preserve">13:00-16:00 </w:t>
      </w:r>
      <w:r>
        <w:rPr>
          <w:rFonts w:hint="eastAsia"/>
          <w:sz w:val="18"/>
          <w:szCs w:val="18"/>
        </w:rPr>
        <w:t>色彩画</w:t>
      </w:r>
      <w:r>
        <w:rPr>
          <w:sz w:val="18"/>
          <w:szCs w:val="18"/>
        </w:rPr>
        <w:t>(</w:t>
      </w:r>
      <w:r>
        <w:rPr>
          <w:rFonts w:hint="eastAsia"/>
          <w:sz w:val="18"/>
          <w:szCs w:val="18"/>
        </w:rPr>
        <w:t>写生</w:t>
      </w:r>
      <w:r>
        <w:rPr>
          <w:sz w:val="18"/>
          <w:szCs w:val="18"/>
        </w:rPr>
        <w:t>)</w:t>
      </w:r>
    </w:p>
    <w:p w:rsidR="00F53038" w:rsidRDefault="00F53038" w:rsidP="00164DA0">
      <w:pPr>
        <w:pStyle w:val="NormalWeb"/>
        <w:rPr>
          <w:sz w:val="18"/>
          <w:szCs w:val="18"/>
        </w:rPr>
      </w:pPr>
      <w:r>
        <w:rPr>
          <w:rFonts w:hint="eastAsia"/>
          <w:sz w:val="18"/>
          <w:szCs w:val="18"/>
        </w:rPr>
        <w:t xml:space="preserve">　　</w:t>
      </w:r>
      <w:r>
        <w:rPr>
          <w:sz w:val="18"/>
          <w:szCs w:val="18"/>
        </w:rPr>
        <w:t>2013</w:t>
      </w:r>
      <w:r>
        <w:rPr>
          <w:rFonts w:hint="eastAsia"/>
          <w:sz w:val="18"/>
          <w:szCs w:val="18"/>
        </w:rPr>
        <w:t>年</w:t>
      </w:r>
      <w:r>
        <w:rPr>
          <w:sz w:val="18"/>
          <w:szCs w:val="18"/>
        </w:rPr>
        <w:t>12</w:t>
      </w:r>
      <w:r>
        <w:rPr>
          <w:rFonts w:hint="eastAsia"/>
          <w:sz w:val="18"/>
          <w:szCs w:val="18"/>
        </w:rPr>
        <w:t>月</w:t>
      </w:r>
      <w:r>
        <w:rPr>
          <w:sz w:val="18"/>
          <w:szCs w:val="18"/>
        </w:rPr>
        <w:t>29</w:t>
      </w:r>
      <w:r>
        <w:rPr>
          <w:rFonts w:hint="eastAsia"/>
          <w:sz w:val="18"/>
          <w:szCs w:val="18"/>
        </w:rPr>
        <w:t>日</w:t>
      </w:r>
      <w:r>
        <w:rPr>
          <w:sz w:val="18"/>
          <w:szCs w:val="18"/>
        </w:rPr>
        <w:t>(</w:t>
      </w:r>
      <w:r>
        <w:rPr>
          <w:rFonts w:hint="eastAsia"/>
          <w:sz w:val="18"/>
          <w:szCs w:val="18"/>
        </w:rPr>
        <w:t>周日</w:t>
      </w:r>
      <w:r>
        <w:rPr>
          <w:sz w:val="18"/>
          <w:szCs w:val="18"/>
        </w:rPr>
        <w:t>)</w:t>
      </w:r>
      <w:r>
        <w:rPr>
          <w:rFonts w:hint="eastAsia"/>
          <w:sz w:val="18"/>
          <w:szCs w:val="18"/>
        </w:rPr>
        <w:t>上午</w:t>
      </w:r>
      <w:r>
        <w:rPr>
          <w:sz w:val="18"/>
          <w:szCs w:val="18"/>
        </w:rPr>
        <w:t>8</w:t>
      </w:r>
      <w:r>
        <w:rPr>
          <w:rFonts w:hint="eastAsia"/>
          <w:sz w:val="18"/>
          <w:szCs w:val="18"/>
        </w:rPr>
        <w:t>：</w:t>
      </w:r>
      <w:r>
        <w:rPr>
          <w:sz w:val="18"/>
          <w:szCs w:val="18"/>
        </w:rPr>
        <w:t>30-11</w:t>
      </w:r>
      <w:r>
        <w:rPr>
          <w:rFonts w:hint="eastAsia"/>
          <w:sz w:val="18"/>
          <w:szCs w:val="18"/>
        </w:rPr>
        <w:t>：</w:t>
      </w:r>
      <w:r>
        <w:rPr>
          <w:sz w:val="18"/>
          <w:szCs w:val="18"/>
        </w:rPr>
        <w:t xml:space="preserve">30 </w:t>
      </w:r>
      <w:r>
        <w:rPr>
          <w:rFonts w:hint="eastAsia"/>
          <w:sz w:val="18"/>
          <w:szCs w:val="18"/>
        </w:rPr>
        <w:t>命题创作</w:t>
      </w:r>
      <w:r>
        <w:rPr>
          <w:sz w:val="18"/>
          <w:szCs w:val="18"/>
        </w:rPr>
        <w:t xml:space="preserve"> </w:t>
      </w:r>
      <w:r>
        <w:rPr>
          <w:rFonts w:hint="eastAsia"/>
          <w:sz w:val="18"/>
          <w:szCs w:val="18"/>
        </w:rPr>
        <w:t>下午</w:t>
      </w:r>
      <w:r>
        <w:rPr>
          <w:sz w:val="18"/>
          <w:szCs w:val="18"/>
        </w:rPr>
        <w:t xml:space="preserve">13:00- </w:t>
      </w:r>
      <w:r>
        <w:rPr>
          <w:rFonts w:hint="eastAsia"/>
          <w:sz w:val="18"/>
          <w:szCs w:val="18"/>
        </w:rPr>
        <w:t>面试</w:t>
      </w:r>
    </w:p>
    <w:p w:rsidR="00F53038" w:rsidRDefault="00F53038" w:rsidP="00164DA0">
      <w:pPr>
        <w:pStyle w:val="NormalWeb"/>
        <w:rPr>
          <w:sz w:val="18"/>
          <w:szCs w:val="18"/>
        </w:rPr>
      </w:pPr>
      <w:r>
        <w:rPr>
          <w:rFonts w:hint="eastAsia"/>
          <w:sz w:val="18"/>
          <w:szCs w:val="18"/>
        </w:rPr>
        <w:t xml:space="preserve">　　</w:t>
      </w:r>
      <w:r>
        <w:rPr>
          <w:sz w:val="18"/>
          <w:szCs w:val="18"/>
        </w:rPr>
        <w:t>2</w:t>
      </w:r>
      <w:r>
        <w:rPr>
          <w:rFonts w:hint="eastAsia"/>
          <w:sz w:val="18"/>
          <w:szCs w:val="18"/>
        </w:rPr>
        <w:t>、由校招生与毕业生就业工作委员会领导，本科招生办公室负责牵头，院系组织专家考试组按照</w:t>
      </w:r>
      <w:r>
        <w:rPr>
          <w:sz w:val="18"/>
          <w:szCs w:val="18"/>
        </w:rPr>
        <w:t>2014</w:t>
      </w:r>
      <w:r>
        <w:rPr>
          <w:rFonts w:hint="eastAsia"/>
          <w:sz w:val="18"/>
          <w:szCs w:val="18"/>
        </w:rPr>
        <w:t>年招生专业考试的规程、专业考试的基本要求与流程，进行各科目考试。</w:t>
      </w:r>
    </w:p>
    <w:p w:rsidR="00F53038" w:rsidRDefault="00F53038" w:rsidP="00164DA0">
      <w:pPr>
        <w:pStyle w:val="NormalWeb"/>
        <w:rPr>
          <w:sz w:val="18"/>
          <w:szCs w:val="18"/>
        </w:rPr>
      </w:pPr>
      <w:r>
        <w:rPr>
          <w:rFonts w:hint="eastAsia"/>
          <w:sz w:val="18"/>
          <w:szCs w:val="18"/>
        </w:rPr>
        <w:t xml:space="preserve">　　</w:t>
      </w:r>
      <w:r>
        <w:rPr>
          <w:sz w:val="18"/>
          <w:szCs w:val="18"/>
        </w:rPr>
        <w:t>3</w:t>
      </w:r>
      <w:r>
        <w:rPr>
          <w:rFonts w:hint="eastAsia"/>
          <w:sz w:val="18"/>
          <w:szCs w:val="18"/>
        </w:rPr>
        <w:t>、专家考试小组的组成：阅卷专家应不少于</w:t>
      </w:r>
      <w:r>
        <w:rPr>
          <w:sz w:val="18"/>
          <w:szCs w:val="18"/>
        </w:rPr>
        <w:t>7</w:t>
      </w:r>
      <w:r>
        <w:rPr>
          <w:rFonts w:hint="eastAsia"/>
          <w:sz w:val="18"/>
          <w:szCs w:val="18"/>
        </w:rPr>
        <w:t>人，面试小组应不少于</w:t>
      </w:r>
      <w:r>
        <w:rPr>
          <w:sz w:val="18"/>
          <w:szCs w:val="18"/>
        </w:rPr>
        <w:t>3</w:t>
      </w:r>
      <w:r>
        <w:rPr>
          <w:rFonts w:hint="eastAsia"/>
          <w:sz w:val="18"/>
          <w:szCs w:val="18"/>
        </w:rPr>
        <w:t>人，校外专家必须具有正高级专业技术职称，校内专家必须具有副高级以上专业技术职称。</w:t>
      </w:r>
    </w:p>
    <w:p w:rsidR="00F53038" w:rsidRDefault="00F53038" w:rsidP="00164DA0">
      <w:pPr>
        <w:pStyle w:val="NormalWeb"/>
        <w:rPr>
          <w:sz w:val="18"/>
          <w:szCs w:val="18"/>
        </w:rPr>
      </w:pPr>
      <w:r>
        <w:rPr>
          <w:rFonts w:hint="eastAsia"/>
          <w:sz w:val="18"/>
          <w:szCs w:val="18"/>
        </w:rPr>
        <w:t xml:space="preserve">　　</w:t>
      </w:r>
      <w:r>
        <w:rPr>
          <w:sz w:val="18"/>
          <w:szCs w:val="18"/>
        </w:rPr>
        <w:t>4</w:t>
      </w:r>
      <w:r>
        <w:rPr>
          <w:rFonts w:hint="eastAsia"/>
          <w:sz w:val="18"/>
          <w:szCs w:val="18"/>
        </w:rPr>
        <w:t>、考试科目和评分方法：常年招生专业考试科目和评分方法与</w:t>
      </w:r>
      <w:r>
        <w:rPr>
          <w:sz w:val="18"/>
          <w:szCs w:val="18"/>
        </w:rPr>
        <w:t>2014</w:t>
      </w:r>
      <w:r>
        <w:rPr>
          <w:rFonts w:hint="eastAsia"/>
          <w:sz w:val="18"/>
          <w:szCs w:val="18"/>
        </w:rPr>
        <w:t>年招生考试一致，评分专家在《考试评分记录表》或试卷上打分，最后进行评分汇总排列名次。</w:t>
      </w:r>
    </w:p>
    <w:p w:rsidR="00F53038" w:rsidRDefault="00F53038" w:rsidP="00164DA0">
      <w:pPr>
        <w:pStyle w:val="NormalWeb"/>
        <w:rPr>
          <w:sz w:val="18"/>
          <w:szCs w:val="18"/>
        </w:rPr>
      </w:pPr>
      <w:r>
        <w:rPr>
          <w:rFonts w:hint="eastAsia"/>
          <w:sz w:val="18"/>
          <w:szCs w:val="18"/>
        </w:rPr>
        <w:t xml:space="preserve">　　</w:t>
      </w:r>
      <w:r>
        <w:rPr>
          <w:sz w:val="18"/>
          <w:szCs w:val="18"/>
        </w:rPr>
        <w:t>(</w:t>
      </w:r>
      <w:r>
        <w:rPr>
          <w:rFonts w:hint="eastAsia"/>
          <w:sz w:val="18"/>
          <w:szCs w:val="18"/>
        </w:rPr>
        <w:t>五</w:t>
      </w:r>
      <w:r>
        <w:rPr>
          <w:sz w:val="18"/>
          <w:szCs w:val="18"/>
        </w:rPr>
        <w:t>)</w:t>
      </w:r>
      <w:r>
        <w:rPr>
          <w:rFonts w:hint="eastAsia"/>
          <w:sz w:val="18"/>
          <w:szCs w:val="18"/>
        </w:rPr>
        <w:t>考试结果的审定</w:t>
      </w:r>
    </w:p>
    <w:p w:rsidR="00F53038" w:rsidRDefault="00F53038" w:rsidP="00164DA0">
      <w:pPr>
        <w:pStyle w:val="NormalWeb"/>
        <w:rPr>
          <w:sz w:val="18"/>
          <w:szCs w:val="18"/>
        </w:rPr>
      </w:pPr>
      <w:r>
        <w:rPr>
          <w:rFonts w:hint="eastAsia"/>
          <w:sz w:val="18"/>
          <w:szCs w:val="18"/>
        </w:rPr>
        <w:t xml:space="preserve">　　</w:t>
      </w:r>
      <w:r>
        <w:rPr>
          <w:sz w:val="18"/>
          <w:szCs w:val="18"/>
        </w:rPr>
        <w:t>1</w:t>
      </w:r>
      <w:r>
        <w:rPr>
          <w:rFonts w:hint="eastAsia"/>
          <w:sz w:val="18"/>
          <w:szCs w:val="18"/>
        </w:rPr>
        <w:t>、学校招生与毕业生就业工作委员会根据专业考试程序与执行情况，对考试结果进行审定。</w:t>
      </w:r>
    </w:p>
    <w:p w:rsidR="00F53038" w:rsidRDefault="00F53038" w:rsidP="00164DA0">
      <w:pPr>
        <w:pStyle w:val="NormalWeb"/>
        <w:rPr>
          <w:sz w:val="18"/>
          <w:szCs w:val="18"/>
        </w:rPr>
      </w:pPr>
      <w:r>
        <w:rPr>
          <w:rFonts w:hint="eastAsia"/>
          <w:sz w:val="18"/>
          <w:szCs w:val="18"/>
        </w:rPr>
        <w:t xml:space="preserve">　　</w:t>
      </w:r>
      <w:r>
        <w:rPr>
          <w:sz w:val="18"/>
          <w:szCs w:val="18"/>
        </w:rPr>
        <w:t>2</w:t>
      </w:r>
      <w:r>
        <w:rPr>
          <w:rFonts w:hint="eastAsia"/>
          <w:sz w:val="18"/>
          <w:szCs w:val="18"/>
        </w:rPr>
        <w:t>、学校招生与毕业生就业工作委员会根据专业审定结果，综合平衡，决定发放专业合格通知，常年招发放专业合格通知的数量原则上控制在专业年度招生计划的</w:t>
      </w:r>
      <w:r>
        <w:rPr>
          <w:sz w:val="18"/>
          <w:szCs w:val="18"/>
        </w:rPr>
        <w:t>10%</w:t>
      </w:r>
      <w:r>
        <w:rPr>
          <w:rFonts w:hint="eastAsia"/>
          <w:sz w:val="18"/>
          <w:szCs w:val="18"/>
        </w:rPr>
        <w:t>以内。</w:t>
      </w:r>
    </w:p>
    <w:p w:rsidR="00F53038" w:rsidRDefault="00F53038" w:rsidP="00164DA0">
      <w:pPr>
        <w:pStyle w:val="NormalWeb"/>
        <w:rPr>
          <w:sz w:val="18"/>
          <w:szCs w:val="18"/>
        </w:rPr>
      </w:pPr>
      <w:r>
        <w:rPr>
          <w:rFonts w:hint="eastAsia"/>
          <w:sz w:val="18"/>
          <w:szCs w:val="18"/>
        </w:rPr>
        <w:t xml:space="preserve">　　</w:t>
      </w:r>
      <w:r>
        <w:rPr>
          <w:sz w:val="18"/>
          <w:szCs w:val="18"/>
        </w:rPr>
        <w:t>(</w:t>
      </w:r>
      <w:r>
        <w:rPr>
          <w:rFonts w:hint="eastAsia"/>
          <w:sz w:val="18"/>
          <w:szCs w:val="18"/>
        </w:rPr>
        <w:t>六</w:t>
      </w:r>
      <w:r>
        <w:rPr>
          <w:sz w:val="18"/>
          <w:szCs w:val="18"/>
        </w:rPr>
        <w:t>)</w:t>
      </w:r>
      <w:r>
        <w:rPr>
          <w:rFonts w:hint="eastAsia"/>
          <w:sz w:val="18"/>
          <w:szCs w:val="18"/>
        </w:rPr>
        <w:t>录取</w:t>
      </w:r>
    </w:p>
    <w:p w:rsidR="00F53038" w:rsidRDefault="00F53038" w:rsidP="00164DA0">
      <w:pPr>
        <w:pStyle w:val="NormalWeb"/>
        <w:rPr>
          <w:sz w:val="18"/>
          <w:szCs w:val="18"/>
        </w:rPr>
      </w:pPr>
      <w:r>
        <w:rPr>
          <w:rFonts w:hint="eastAsia"/>
          <w:sz w:val="18"/>
          <w:szCs w:val="18"/>
        </w:rPr>
        <w:t xml:space="preserve">　　获得专业合格证的考生，必须参加</w:t>
      </w:r>
      <w:r>
        <w:rPr>
          <w:sz w:val="18"/>
          <w:szCs w:val="18"/>
        </w:rPr>
        <w:t>2014</w:t>
      </w:r>
      <w:r>
        <w:rPr>
          <w:rFonts w:hint="eastAsia"/>
          <w:sz w:val="18"/>
          <w:szCs w:val="18"/>
        </w:rPr>
        <w:t>年文化高考，并按各省市要求进行艺术类考生高考报名，通过本省市相关的专业统一考试，我校方能进行择优录取。</w:t>
      </w:r>
    </w:p>
    <w:p w:rsidR="00F53038" w:rsidRDefault="00F53038" w:rsidP="00164DA0">
      <w:pPr>
        <w:pStyle w:val="NormalWeb"/>
        <w:rPr>
          <w:sz w:val="18"/>
          <w:szCs w:val="18"/>
        </w:rPr>
      </w:pPr>
      <w:r>
        <w:rPr>
          <w:rFonts w:hint="eastAsia"/>
          <w:sz w:val="18"/>
          <w:szCs w:val="18"/>
        </w:rPr>
        <w:t xml:space="preserve">　　常年招生专业合格考生的专业成绩与其他全国统招考生的专业成绩统一排名，常年招专业合格的前三名考生可加文化分</w:t>
      </w:r>
      <w:r>
        <w:rPr>
          <w:sz w:val="18"/>
          <w:szCs w:val="18"/>
        </w:rPr>
        <w:t>20</w:t>
      </w:r>
      <w:r>
        <w:rPr>
          <w:rFonts w:hint="eastAsia"/>
          <w:sz w:val="18"/>
          <w:szCs w:val="18"/>
        </w:rPr>
        <w:t>分，统一排名后不重复加分。</w:t>
      </w:r>
    </w:p>
    <w:p w:rsidR="00F53038" w:rsidRPr="006A2A9F" w:rsidRDefault="00F53038" w:rsidP="00164DA0">
      <w:pPr>
        <w:pStyle w:val="NormalWeb"/>
        <w:rPr>
          <w:b/>
          <w:sz w:val="18"/>
          <w:szCs w:val="18"/>
        </w:rPr>
      </w:pPr>
      <w:r w:rsidRPr="006A2A9F">
        <w:rPr>
          <w:rFonts w:hint="eastAsia"/>
          <w:b/>
          <w:sz w:val="18"/>
          <w:szCs w:val="18"/>
        </w:rPr>
        <w:t xml:space="preserve">　　二、优秀人才推荐专家职责</w:t>
      </w:r>
    </w:p>
    <w:p w:rsidR="00F53038" w:rsidRDefault="00F53038" w:rsidP="00164DA0">
      <w:pPr>
        <w:pStyle w:val="NormalWeb"/>
        <w:rPr>
          <w:sz w:val="18"/>
          <w:szCs w:val="18"/>
        </w:rPr>
      </w:pPr>
      <w:r>
        <w:rPr>
          <w:rFonts w:hint="eastAsia"/>
          <w:sz w:val="18"/>
          <w:szCs w:val="18"/>
        </w:rPr>
        <w:t xml:space="preserve">　　</w:t>
      </w:r>
      <w:r>
        <w:rPr>
          <w:sz w:val="18"/>
          <w:szCs w:val="18"/>
        </w:rPr>
        <w:t>(</w:t>
      </w:r>
      <w:r>
        <w:rPr>
          <w:rFonts w:hint="eastAsia"/>
          <w:sz w:val="18"/>
          <w:szCs w:val="18"/>
        </w:rPr>
        <w:t>一</w:t>
      </w:r>
      <w:r>
        <w:rPr>
          <w:sz w:val="18"/>
          <w:szCs w:val="18"/>
        </w:rPr>
        <w:t>)</w:t>
      </w:r>
      <w:r>
        <w:rPr>
          <w:rFonts w:hint="eastAsia"/>
          <w:sz w:val="18"/>
          <w:szCs w:val="18"/>
        </w:rPr>
        <w:t>、优秀人才推荐专家应本着实事求是，推荐负责的要求，在认真考察、深入了解后，在推荐表中对被推荐考生的专业情况作具体评价，列出充分的推荐理由。</w:t>
      </w:r>
    </w:p>
    <w:p w:rsidR="00F53038" w:rsidRDefault="00F53038" w:rsidP="00164DA0">
      <w:pPr>
        <w:pStyle w:val="NormalWeb"/>
        <w:rPr>
          <w:sz w:val="18"/>
          <w:szCs w:val="18"/>
        </w:rPr>
      </w:pPr>
      <w:r>
        <w:rPr>
          <w:rFonts w:hint="eastAsia"/>
          <w:sz w:val="18"/>
          <w:szCs w:val="18"/>
        </w:rPr>
        <w:t xml:space="preserve">　　</w:t>
      </w:r>
      <w:r>
        <w:rPr>
          <w:sz w:val="18"/>
          <w:szCs w:val="18"/>
        </w:rPr>
        <w:t>(</w:t>
      </w:r>
      <w:r>
        <w:rPr>
          <w:rFonts w:hint="eastAsia"/>
          <w:sz w:val="18"/>
          <w:szCs w:val="18"/>
        </w:rPr>
        <w:t>二</w:t>
      </w:r>
      <w:r>
        <w:rPr>
          <w:sz w:val="18"/>
          <w:szCs w:val="18"/>
        </w:rPr>
        <w:t>)</w:t>
      </w:r>
      <w:r>
        <w:rPr>
          <w:rFonts w:hint="eastAsia"/>
          <w:sz w:val="18"/>
          <w:szCs w:val="18"/>
        </w:rPr>
        <w:t>、每位专家每次推荐的考生总数一般不超过三名。</w:t>
      </w:r>
    </w:p>
    <w:p w:rsidR="00F53038" w:rsidRPr="006A2A9F" w:rsidRDefault="00F53038" w:rsidP="00164DA0">
      <w:pPr>
        <w:pStyle w:val="NormalWeb"/>
        <w:rPr>
          <w:b/>
          <w:sz w:val="18"/>
          <w:szCs w:val="18"/>
        </w:rPr>
      </w:pPr>
      <w:r w:rsidRPr="006A2A9F">
        <w:rPr>
          <w:rFonts w:hint="eastAsia"/>
          <w:b/>
          <w:sz w:val="18"/>
          <w:szCs w:val="18"/>
        </w:rPr>
        <w:t xml:space="preserve">　　三、优秀考生的新生入学奖学金：</w:t>
      </w:r>
    </w:p>
    <w:p w:rsidR="00F53038" w:rsidRDefault="00F53038" w:rsidP="00164DA0">
      <w:pPr>
        <w:pStyle w:val="NormalWeb"/>
        <w:rPr>
          <w:sz w:val="18"/>
          <w:szCs w:val="18"/>
        </w:rPr>
      </w:pPr>
      <w:r>
        <w:rPr>
          <w:rFonts w:hint="eastAsia"/>
          <w:sz w:val="18"/>
          <w:szCs w:val="18"/>
        </w:rPr>
        <w:t xml:space="preserve">　　对于专业突出的优秀考生，学校按新生入学奖学金制度予以奖励。</w:t>
      </w:r>
    </w:p>
    <w:p w:rsidR="00F53038" w:rsidRDefault="00F53038" w:rsidP="00164DA0">
      <w:pPr>
        <w:pStyle w:val="NormalWeb"/>
        <w:rPr>
          <w:sz w:val="18"/>
          <w:szCs w:val="18"/>
        </w:rPr>
      </w:pPr>
      <w:r>
        <w:rPr>
          <w:rFonts w:hint="eastAsia"/>
          <w:sz w:val="18"/>
          <w:szCs w:val="18"/>
        </w:rPr>
        <w:t xml:space="preserve">　　本科招生办公室电话：</w:t>
      </w:r>
      <w:r>
        <w:rPr>
          <w:sz w:val="18"/>
          <w:szCs w:val="18"/>
        </w:rPr>
        <w:t>(021)62488077</w:t>
      </w:r>
    </w:p>
    <w:p w:rsidR="00F53038" w:rsidRPr="006A2A9F" w:rsidRDefault="00F53038" w:rsidP="00164DA0"/>
    <w:p w:rsidR="00F53038" w:rsidRPr="00FA5594" w:rsidRDefault="00F53038" w:rsidP="00FA5594">
      <w:pPr>
        <w:rPr>
          <w:szCs w:val="18"/>
        </w:rPr>
      </w:pPr>
    </w:p>
    <w:sectPr w:rsidR="00F53038" w:rsidRPr="00FA5594" w:rsidSect="00DD4C39">
      <w:headerReference w:type="default" r:id="rId6"/>
      <w:footerReference w:type="default" r:id="rId7"/>
      <w:pgSz w:w="11906" w:h="16838"/>
      <w:pgMar w:top="1440" w:right="1800" w:bottom="1440" w:left="1800" w:header="567"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3038" w:rsidRDefault="00F53038" w:rsidP="00B3489A">
      <w:pPr>
        <w:spacing w:after="0"/>
      </w:pPr>
      <w:r>
        <w:separator/>
      </w:r>
    </w:p>
  </w:endnote>
  <w:endnote w:type="continuationSeparator" w:id="0">
    <w:p w:rsidR="00F53038" w:rsidRDefault="00F53038" w:rsidP="00B3489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A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038" w:rsidRDefault="00F53038" w:rsidP="005D5CAB">
    <w:pPr>
      <w:pStyle w:val="Header"/>
      <w:pBdr>
        <w:bottom w:val="single" w:sz="6" w:space="0" w:color="auto"/>
      </w:pBdr>
      <w:jc w:val="lef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6.75pt;height:33pt;visibility:visible">
          <v:imagedata r:id="rId1" o:title=""/>
        </v:shape>
      </w:pict>
    </w:r>
    <w:r>
      <w:t xml:space="preserve"> </w:t>
    </w:r>
    <w:r w:rsidRPr="00A24250">
      <w:rPr>
        <w:color w:val="FF0000"/>
      </w:rPr>
      <w:t>www.51meishu.com</w:t>
    </w:r>
    <w:r>
      <w:t xml:space="preserve"> </w:t>
    </w:r>
    <w:r w:rsidRPr="00B3489A">
      <w:rPr>
        <w:rFonts w:hint="eastAsia"/>
      </w:rPr>
      <w:t>中国第一品牌美术高考门户网站</w:t>
    </w:r>
  </w:p>
  <w:p w:rsidR="00F53038" w:rsidRPr="005D5CAB" w:rsidRDefault="00F53038" w:rsidP="005D5C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3038" w:rsidRDefault="00F53038" w:rsidP="00B3489A">
      <w:pPr>
        <w:spacing w:after="0"/>
      </w:pPr>
      <w:r>
        <w:separator/>
      </w:r>
    </w:p>
  </w:footnote>
  <w:footnote w:type="continuationSeparator" w:id="0">
    <w:p w:rsidR="00F53038" w:rsidRDefault="00F53038" w:rsidP="00B3489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038" w:rsidRDefault="00F53038" w:rsidP="00DD4C39">
    <w:pPr>
      <w:pStyle w:val="Header"/>
      <w:pBdr>
        <w:bottom w:val="single" w:sz="6" w:space="0" w:color="auto"/>
      </w:pBdr>
      <w:jc w:val="left"/>
    </w:pPr>
    <w:r>
      <w:t xml:space="preserve"> </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6" type="#_x0000_t75" style="width:96.75pt;height:33pt;visibility:visible">
          <v:imagedata r:id="rId1" o:title=""/>
        </v:shape>
      </w:pict>
    </w:r>
    <w:r w:rsidRPr="00A24250">
      <w:rPr>
        <w:color w:val="FF0000"/>
      </w:rPr>
      <w:t>www.51meishu.com</w:t>
    </w:r>
    <w:r>
      <w:t xml:space="preserve"> </w:t>
    </w:r>
    <w:r w:rsidRPr="00B3489A">
      <w:rPr>
        <w:rFonts w:hint="eastAsia"/>
      </w:rPr>
      <w:t>中国第一品牌美术高考门户网站</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348DD"/>
    <w:rsid w:val="000A08B5"/>
    <w:rsid w:val="000A7A0F"/>
    <w:rsid w:val="00137F69"/>
    <w:rsid w:val="001458B3"/>
    <w:rsid w:val="00164DA0"/>
    <w:rsid w:val="00175A49"/>
    <w:rsid w:val="001D5119"/>
    <w:rsid w:val="001E1DCC"/>
    <w:rsid w:val="001E466C"/>
    <w:rsid w:val="002360DD"/>
    <w:rsid w:val="00241417"/>
    <w:rsid w:val="002A49C2"/>
    <w:rsid w:val="002D05EE"/>
    <w:rsid w:val="00316E6C"/>
    <w:rsid w:val="00323B43"/>
    <w:rsid w:val="00337A99"/>
    <w:rsid w:val="00386AFF"/>
    <w:rsid w:val="0039320A"/>
    <w:rsid w:val="003D37D8"/>
    <w:rsid w:val="003E5886"/>
    <w:rsid w:val="003F693D"/>
    <w:rsid w:val="00411392"/>
    <w:rsid w:val="00426133"/>
    <w:rsid w:val="004358AB"/>
    <w:rsid w:val="004368FF"/>
    <w:rsid w:val="00480B58"/>
    <w:rsid w:val="00485BB8"/>
    <w:rsid w:val="004A465A"/>
    <w:rsid w:val="004C4526"/>
    <w:rsid w:val="005161DF"/>
    <w:rsid w:val="00555125"/>
    <w:rsid w:val="005A289A"/>
    <w:rsid w:val="005B7DD5"/>
    <w:rsid w:val="005C6782"/>
    <w:rsid w:val="005D5CAB"/>
    <w:rsid w:val="0062690E"/>
    <w:rsid w:val="00627122"/>
    <w:rsid w:val="0062772E"/>
    <w:rsid w:val="00685118"/>
    <w:rsid w:val="00695FCC"/>
    <w:rsid w:val="006A1404"/>
    <w:rsid w:val="006A2A9F"/>
    <w:rsid w:val="006A743F"/>
    <w:rsid w:val="006E307E"/>
    <w:rsid w:val="00715617"/>
    <w:rsid w:val="007328E1"/>
    <w:rsid w:val="0080124A"/>
    <w:rsid w:val="00886665"/>
    <w:rsid w:val="008A273B"/>
    <w:rsid w:val="008B7726"/>
    <w:rsid w:val="008D7915"/>
    <w:rsid w:val="009030DC"/>
    <w:rsid w:val="00914681"/>
    <w:rsid w:val="00956F61"/>
    <w:rsid w:val="0096339C"/>
    <w:rsid w:val="00964659"/>
    <w:rsid w:val="009651B8"/>
    <w:rsid w:val="00966E65"/>
    <w:rsid w:val="009978E9"/>
    <w:rsid w:val="00997DBF"/>
    <w:rsid w:val="009B10EA"/>
    <w:rsid w:val="009C3F17"/>
    <w:rsid w:val="009F0440"/>
    <w:rsid w:val="00A1130C"/>
    <w:rsid w:val="00A24250"/>
    <w:rsid w:val="00A43D14"/>
    <w:rsid w:val="00AB464B"/>
    <w:rsid w:val="00AE3EAA"/>
    <w:rsid w:val="00AF0E7F"/>
    <w:rsid w:val="00AF5731"/>
    <w:rsid w:val="00B07BE3"/>
    <w:rsid w:val="00B3489A"/>
    <w:rsid w:val="00B46FD6"/>
    <w:rsid w:val="00BA41AA"/>
    <w:rsid w:val="00BA4D08"/>
    <w:rsid w:val="00BB59E6"/>
    <w:rsid w:val="00BD6790"/>
    <w:rsid w:val="00C37EB0"/>
    <w:rsid w:val="00C416C0"/>
    <w:rsid w:val="00C56EEE"/>
    <w:rsid w:val="00C57808"/>
    <w:rsid w:val="00CD0DBF"/>
    <w:rsid w:val="00CE43C8"/>
    <w:rsid w:val="00CF5377"/>
    <w:rsid w:val="00D072F3"/>
    <w:rsid w:val="00D31D50"/>
    <w:rsid w:val="00D34092"/>
    <w:rsid w:val="00D70216"/>
    <w:rsid w:val="00D95FFA"/>
    <w:rsid w:val="00DD4C39"/>
    <w:rsid w:val="00DF70AB"/>
    <w:rsid w:val="00E33232"/>
    <w:rsid w:val="00E36F6E"/>
    <w:rsid w:val="00E63267"/>
    <w:rsid w:val="00EA09A7"/>
    <w:rsid w:val="00EA4F73"/>
    <w:rsid w:val="00F01CC6"/>
    <w:rsid w:val="00F07B32"/>
    <w:rsid w:val="00F26BE7"/>
    <w:rsid w:val="00F36AA4"/>
    <w:rsid w:val="00F53038"/>
    <w:rsid w:val="00F571A1"/>
    <w:rsid w:val="00F83CFB"/>
    <w:rsid w:val="00FA559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3489A"/>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B3489A"/>
    <w:rPr>
      <w:rFonts w:ascii="Tahoma" w:hAnsi="Tahoma" w:cs="Times New Roman"/>
      <w:sz w:val="18"/>
      <w:szCs w:val="18"/>
    </w:rPr>
  </w:style>
  <w:style w:type="paragraph" w:styleId="Footer">
    <w:name w:val="footer"/>
    <w:basedOn w:val="Normal"/>
    <w:link w:val="FooterChar"/>
    <w:uiPriority w:val="99"/>
    <w:rsid w:val="00B3489A"/>
    <w:pPr>
      <w:tabs>
        <w:tab w:val="center" w:pos="4153"/>
        <w:tab w:val="right" w:pos="8306"/>
      </w:tabs>
    </w:pPr>
    <w:rPr>
      <w:sz w:val="18"/>
      <w:szCs w:val="18"/>
    </w:rPr>
  </w:style>
  <w:style w:type="character" w:customStyle="1" w:styleId="FooterChar">
    <w:name w:val="Footer Char"/>
    <w:basedOn w:val="DefaultParagraphFont"/>
    <w:link w:val="Footer"/>
    <w:uiPriority w:val="99"/>
    <w:locked/>
    <w:rsid w:val="00B3489A"/>
    <w:rPr>
      <w:rFonts w:ascii="Tahoma" w:hAnsi="Tahoma" w:cs="Times New Roman"/>
      <w:sz w:val="18"/>
      <w:szCs w:val="18"/>
    </w:rPr>
  </w:style>
  <w:style w:type="paragraph" w:styleId="BalloonText">
    <w:name w:val="Balloon Text"/>
    <w:basedOn w:val="Normal"/>
    <w:link w:val="BalloonTextChar"/>
    <w:uiPriority w:val="99"/>
    <w:semiHidden/>
    <w:rsid w:val="00B3489A"/>
    <w:pPr>
      <w:spacing w:after="0"/>
    </w:pPr>
    <w:rPr>
      <w:sz w:val="18"/>
      <w:szCs w:val="18"/>
    </w:rPr>
  </w:style>
  <w:style w:type="character" w:customStyle="1" w:styleId="BalloonTextChar">
    <w:name w:val="Balloon Text Char"/>
    <w:basedOn w:val="DefaultParagraphFont"/>
    <w:link w:val="BalloonText"/>
    <w:uiPriority w:val="99"/>
    <w:semiHidden/>
    <w:locked/>
    <w:rsid w:val="00B3489A"/>
    <w:rPr>
      <w:rFonts w:ascii="Tahoma" w:hAnsi="Tahoma" w:cs="Times New Roman"/>
      <w:sz w:val="18"/>
      <w:szCs w:val="18"/>
    </w:rPr>
  </w:style>
  <w:style w:type="paragraph" w:styleId="NormalWeb">
    <w:name w:val="Normal (Web)"/>
    <w:basedOn w:val="Normal"/>
    <w:uiPriority w:val="99"/>
    <w:rsid w:val="009651B8"/>
    <w:pPr>
      <w:adjustRightInd/>
      <w:snapToGrid/>
      <w:spacing w:before="100" w:beforeAutospacing="1" w:after="100" w:afterAutospacing="1"/>
    </w:pPr>
    <w:rPr>
      <w:rFonts w:ascii="宋体" w:eastAsia="宋体" w:hAnsi="宋体" w:cs="宋体"/>
      <w:sz w:val="24"/>
      <w:szCs w:val="24"/>
    </w:rPr>
  </w:style>
  <w:style w:type="character" w:styleId="Hyperlink">
    <w:name w:val="Hyperlink"/>
    <w:basedOn w:val="DefaultParagraphFont"/>
    <w:uiPriority w:val="99"/>
    <w:rsid w:val="009651B8"/>
    <w:rPr>
      <w:rFonts w:cs="Times New Roman"/>
      <w:color w:val="0000FF"/>
      <w:u w:val="single"/>
    </w:rPr>
  </w:style>
  <w:style w:type="character" w:styleId="Strong">
    <w:name w:val="Strong"/>
    <w:basedOn w:val="DefaultParagraphFont"/>
    <w:uiPriority w:val="99"/>
    <w:qFormat/>
    <w:rsid w:val="00175A49"/>
    <w:rPr>
      <w:rFonts w:cs="Times New Roman"/>
      <w:b/>
      <w:bCs/>
    </w:rPr>
  </w:style>
</w:styles>
</file>

<file path=word/webSettings.xml><?xml version="1.0" encoding="utf-8"?>
<w:webSettings xmlns:r="http://schemas.openxmlformats.org/officeDocument/2006/relationships" xmlns:w="http://schemas.openxmlformats.org/wordprocessingml/2006/main">
  <w:divs>
    <w:div w:id="1260482408">
      <w:marLeft w:val="0"/>
      <w:marRight w:val="0"/>
      <w:marTop w:val="0"/>
      <w:marBottom w:val="0"/>
      <w:divBdr>
        <w:top w:val="none" w:sz="0" w:space="0" w:color="auto"/>
        <w:left w:val="none" w:sz="0" w:space="0" w:color="auto"/>
        <w:bottom w:val="none" w:sz="0" w:space="0" w:color="auto"/>
        <w:right w:val="none" w:sz="0" w:space="0" w:color="auto"/>
      </w:divBdr>
    </w:div>
    <w:div w:id="1260482409">
      <w:marLeft w:val="0"/>
      <w:marRight w:val="0"/>
      <w:marTop w:val="0"/>
      <w:marBottom w:val="0"/>
      <w:divBdr>
        <w:top w:val="none" w:sz="0" w:space="0" w:color="auto"/>
        <w:left w:val="none" w:sz="0" w:space="0" w:color="auto"/>
        <w:bottom w:val="none" w:sz="0" w:space="0" w:color="auto"/>
        <w:right w:val="none" w:sz="0" w:space="0" w:color="auto"/>
      </w:divBdr>
    </w:div>
    <w:div w:id="1260482410">
      <w:marLeft w:val="0"/>
      <w:marRight w:val="0"/>
      <w:marTop w:val="0"/>
      <w:marBottom w:val="0"/>
      <w:divBdr>
        <w:top w:val="none" w:sz="0" w:space="0" w:color="auto"/>
        <w:left w:val="none" w:sz="0" w:space="0" w:color="auto"/>
        <w:bottom w:val="none" w:sz="0" w:space="0" w:color="auto"/>
        <w:right w:val="none" w:sz="0" w:space="0" w:color="auto"/>
      </w:divBdr>
    </w:div>
    <w:div w:id="1260482411">
      <w:marLeft w:val="0"/>
      <w:marRight w:val="0"/>
      <w:marTop w:val="0"/>
      <w:marBottom w:val="0"/>
      <w:divBdr>
        <w:top w:val="none" w:sz="0" w:space="0" w:color="auto"/>
        <w:left w:val="none" w:sz="0" w:space="0" w:color="auto"/>
        <w:bottom w:val="none" w:sz="0" w:space="0" w:color="auto"/>
        <w:right w:val="none" w:sz="0" w:space="0" w:color="auto"/>
      </w:divBdr>
    </w:div>
    <w:div w:id="1260482412">
      <w:marLeft w:val="0"/>
      <w:marRight w:val="0"/>
      <w:marTop w:val="0"/>
      <w:marBottom w:val="0"/>
      <w:divBdr>
        <w:top w:val="none" w:sz="0" w:space="0" w:color="auto"/>
        <w:left w:val="none" w:sz="0" w:space="0" w:color="auto"/>
        <w:bottom w:val="none" w:sz="0" w:space="0" w:color="auto"/>
        <w:right w:val="none" w:sz="0" w:space="0" w:color="auto"/>
      </w:divBdr>
    </w:div>
    <w:div w:id="1260482413">
      <w:marLeft w:val="0"/>
      <w:marRight w:val="0"/>
      <w:marTop w:val="0"/>
      <w:marBottom w:val="0"/>
      <w:divBdr>
        <w:top w:val="none" w:sz="0" w:space="0" w:color="auto"/>
        <w:left w:val="none" w:sz="0" w:space="0" w:color="auto"/>
        <w:bottom w:val="none" w:sz="0" w:space="0" w:color="auto"/>
        <w:right w:val="none" w:sz="0" w:space="0" w:color="auto"/>
      </w:divBdr>
    </w:div>
    <w:div w:id="1260482414">
      <w:marLeft w:val="0"/>
      <w:marRight w:val="0"/>
      <w:marTop w:val="0"/>
      <w:marBottom w:val="0"/>
      <w:divBdr>
        <w:top w:val="none" w:sz="0" w:space="0" w:color="auto"/>
        <w:left w:val="none" w:sz="0" w:space="0" w:color="auto"/>
        <w:bottom w:val="none" w:sz="0" w:space="0" w:color="auto"/>
        <w:right w:val="none" w:sz="0" w:space="0" w:color="auto"/>
      </w:divBdr>
    </w:div>
    <w:div w:id="1260482415">
      <w:marLeft w:val="0"/>
      <w:marRight w:val="0"/>
      <w:marTop w:val="0"/>
      <w:marBottom w:val="0"/>
      <w:divBdr>
        <w:top w:val="none" w:sz="0" w:space="0" w:color="auto"/>
        <w:left w:val="none" w:sz="0" w:space="0" w:color="auto"/>
        <w:bottom w:val="none" w:sz="0" w:space="0" w:color="auto"/>
        <w:right w:val="none" w:sz="0" w:space="0" w:color="auto"/>
      </w:divBdr>
    </w:div>
    <w:div w:id="1260482416">
      <w:marLeft w:val="0"/>
      <w:marRight w:val="0"/>
      <w:marTop w:val="0"/>
      <w:marBottom w:val="0"/>
      <w:divBdr>
        <w:top w:val="none" w:sz="0" w:space="0" w:color="auto"/>
        <w:left w:val="none" w:sz="0" w:space="0" w:color="auto"/>
        <w:bottom w:val="none" w:sz="0" w:space="0" w:color="auto"/>
        <w:right w:val="none" w:sz="0" w:space="0" w:color="auto"/>
      </w:divBdr>
    </w:div>
    <w:div w:id="1260482417">
      <w:marLeft w:val="0"/>
      <w:marRight w:val="0"/>
      <w:marTop w:val="0"/>
      <w:marBottom w:val="0"/>
      <w:divBdr>
        <w:top w:val="none" w:sz="0" w:space="0" w:color="auto"/>
        <w:left w:val="none" w:sz="0" w:space="0" w:color="auto"/>
        <w:bottom w:val="none" w:sz="0" w:space="0" w:color="auto"/>
        <w:right w:val="none" w:sz="0" w:space="0" w:color="auto"/>
      </w:divBdr>
    </w:div>
    <w:div w:id="1260482418">
      <w:marLeft w:val="0"/>
      <w:marRight w:val="0"/>
      <w:marTop w:val="0"/>
      <w:marBottom w:val="0"/>
      <w:divBdr>
        <w:top w:val="none" w:sz="0" w:space="0" w:color="auto"/>
        <w:left w:val="none" w:sz="0" w:space="0" w:color="auto"/>
        <w:bottom w:val="none" w:sz="0" w:space="0" w:color="auto"/>
        <w:right w:val="none" w:sz="0" w:space="0" w:color="auto"/>
      </w:divBdr>
    </w:div>
    <w:div w:id="1260482419">
      <w:marLeft w:val="0"/>
      <w:marRight w:val="0"/>
      <w:marTop w:val="0"/>
      <w:marBottom w:val="0"/>
      <w:divBdr>
        <w:top w:val="none" w:sz="0" w:space="0" w:color="auto"/>
        <w:left w:val="none" w:sz="0" w:space="0" w:color="auto"/>
        <w:bottom w:val="none" w:sz="0" w:space="0" w:color="auto"/>
        <w:right w:val="none" w:sz="0" w:space="0" w:color="auto"/>
      </w:divBdr>
    </w:div>
    <w:div w:id="1260482420">
      <w:marLeft w:val="0"/>
      <w:marRight w:val="0"/>
      <w:marTop w:val="0"/>
      <w:marBottom w:val="0"/>
      <w:divBdr>
        <w:top w:val="none" w:sz="0" w:space="0" w:color="auto"/>
        <w:left w:val="none" w:sz="0" w:space="0" w:color="auto"/>
        <w:bottom w:val="none" w:sz="0" w:space="0" w:color="auto"/>
        <w:right w:val="none" w:sz="0" w:space="0" w:color="auto"/>
      </w:divBdr>
    </w:div>
    <w:div w:id="1260482421">
      <w:marLeft w:val="0"/>
      <w:marRight w:val="0"/>
      <w:marTop w:val="0"/>
      <w:marBottom w:val="0"/>
      <w:divBdr>
        <w:top w:val="none" w:sz="0" w:space="0" w:color="auto"/>
        <w:left w:val="none" w:sz="0" w:space="0" w:color="auto"/>
        <w:bottom w:val="none" w:sz="0" w:space="0" w:color="auto"/>
        <w:right w:val="none" w:sz="0" w:space="0" w:color="auto"/>
      </w:divBdr>
    </w:div>
    <w:div w:id="1260482422">
      <w:marLeft w:val="0"/>
      <w:marRight w:val="0"/>
      <w:marTop w:val="0"/>
      <w:marBottom w:val="0"/>
      <w:divBdr>
        <w:top w:val="none" w:sz="0" w:space="0" w:color="auto"/>
        <w:left w:val="none" w:sz="0" w:space="0" w:color="auto"/>
        <w:bottom w:val="none" w:sz="0" w:space="0" w:color="auto"/>
        <w:right w:val="none" w:sz="0" w:space="0" w:color="auto"/>
      </w:divBdr>
    </w:div>
    <w:div w:id="1260482423">
      <w:marLeft w:val="0"/>
      <w:marRight w:val="0"/>
      <w:marTop w:val="0"/>
      <w:marBottom w:val="0"/>
      <w:divBdr>
        <w:top w:val="none" w:sz="0" w:space="0" w:color="auto"/>
        <w:left w:val="none" w:sz="0" w:space="0" w:color="auto"/>
        <w:bottom w:val="none" w:sz="0" w:space="0" w:color="auto"/>
        <w:right w:val="none" w:sz="0" w:space="0" w:color="auto"/>
      </w:divBdr>
    </w:div>
    <w:div w:id="1260482424">
      <w:marLeft w:val="0"/>
      <w:marRight w:val="0"/>
      <w:marTop w:val="0"/>
      <w:marBottom w:val="0"/>
      <w:divBdr>
        <w:top w:val="none" w:sz="0" w:space="0" w:color="auto"/>
        <w:left w:val="none" w:sz="0" w:space="0" w:color="auto"/>
        <w:bottom w:val="none" w:sz="0" w:space="0" w:color="auto"/>
        <w:right w:val="none" w:sz="0" w:space="0" w:color="auto"/>
      </w:divBdr>
    </w:div>
    <w:div w:id="1260482425">
      <w:marLeft w:val="0"/>
      <w:marRight w:val="0"/>
      <w:marTop w:val="0"/>
      <w:marBottom w:val="0"/>
      <w:divBdr>
        <w:top w:val="none" w:sz="0" w:space="0" w:color="auto"/>
        <w:left w:val="none" w:sz="0" w:space="0" w:color="auto"/>
        <w:bottom w:val="none" w:sz="0" w:space="0" w:color="auto"/>
        <w:right w:val="none" w:sz="0" w:space="0" w:color="auto"/>
      </w:divBdr>
    </w:div>
    <w:div w:id="1260482426">
      <w:marLeft w:val="0"/>
      <w:marRight w:val="0"/>
      <w:marTop w:val="0"/>
      <w:marBottom w:val="0"/>
      <w:divBdr>
        <w:top w:val="none" w:sz="0" w:space="0" w:color="auto"/>
        <w:left w:val="none" w:sz="0" w:space="0" w:color="auto"/>
        <w:bottom w:val="none" w:sz="0" w:space="0" w:color="auto"/>
        <w:right w:val="none" w:sz="0" w:space="0" w:color="auto"/>
      </w:divBdr>
    </w:div>
    <w:div w:id="1260482427">
      <w:marLeft w:val="0"/>
      <w:marRight w:val="0"/>
      <w:marTop w:val="0"/>
      <w:marBottom w:val="0"/>
      <w:divBdr>
        <w:top w:val="none" w:sz="0" w:space="0" w:color="auto"/>
        <w:left w:val="none" w:sz="0" w:space="0" w:color="auto"/>
        <w:bottom w:val="none" w:sz="0" w:space="0" w:color="auto"/>
        <w:right w:val="none" w:sz="0" w:space="0" w:color="auto"/>
      </w:divBdr>
    </w:div>
    <w:div w:id="1260482428">
      <w:marLeft w:val="0"/>
      <w:marRight w:val="0"/>
      <w:marTop w:val="0"/>
      <w:marBottom w:val="0"/>
      <w:divBdr>
        <w:top w:val="none" w:sz="0" w:space="0" w:color="auto"/>
        <w:left w:val="none" w:sz="0" w:space="0" w:color="auto"/>
        <w:bottom w:val="none" w:sz="0" w:space="0" w:color="auto"/>
        <w:right w:val="none" w:sz="0" w:space="0" w:color="auto"/>
      </w:divBdr>
    </w:div>
    <w:div w:id="1260482429">
      <w:marLeft w:val="0"/>
      <w:marRight w:val="0"/>
      <w:marTop w:val="0"/>
      <w:marBottom w:val="0"/>
      <w:divBdr>
        <w:top w:val="none" w:sz="0" w:space="0" w:color="auto"/>
        <w:left w:val="none" w:sz="0" w:space="0" w:color="auto"/>
        <w:bottom w:val="none" w:sz="0" w:space="0" w:color="auto"/>
        <w:right w:val="none" w:sz="0" w:space="0" w:color="auto"/>
      </w:divBdr>
    </w:div>
    <w:div w:id="1260482430">
      <w:marLeft w:val="0"/>
      <w:marRight w:val="0"/>
      <w:marTop w:val="0"/>
      <w:marBottom w:val="0"/>
      <w:divBdr>
        <w:top w:val="none" w:sz="0" w:space="0" w:color="auto"/>
        <w:left w:val="none" w:sz="0" w:space="0" w:color="auto"/>
        <w:bottom w:val="none" w:sz="0" w:space="0" w:color="auto"/>
        <w:right w:val="none" w:sz="0" w:space="0" w:color="auto"/>
      </w:divBdr>
    </w:div>
    <w:div w:id="1260482431">
      <w:marLeft w:val="0"/>
      <w:marRight w:val="0"/>
      <w:marTop w:val="0"/>
      <w:marBottom w:val="0"/>
      <w:divBdr>
        <w:top w:val="none" w:sz="0" w:space="0" w:color="auto"/>
        <w:left w:val="none" w:sz="0" w:space="0" w:color="auto"/>
        <w:bottom w:val="none" w:sz="0" w:space="0" w:color="auto"/>
        <w:right w:val="none" w:sz="0" w:space="0" w:color="auto"/>
      </w:divBdr>
    </w:div>
    <w:div w:id="1260482432">
      <w:marLeft w:val="0"/>
      <w:marRight w:val="0"/>
      <w:marTop w:val="0"/>
      <w:marBottom w:val="0"/>
      <w:divBdr>
        <w:top w:val="none" w:sz="0" w:space="0" w:color="auto"/>
        <w:left w:val="none" w:sz="0" w:space="0" w:color="auto"/>
        <w:bottom w:val="none" w:sz="0" w:space="0" w:color="auto"/>
        <w:right w:val="none" w:sz="0" w:space="0" w:color="auto"/>
      </w:divBdr>
    </w:div>
    <w:div w:id="1260482433">
      <w:marLeft w:val="0"/>
      <w:marRight w:val="0"/>
      <w:marTop w:val="0"/>
      <w:marBottom w:val="0"/>
      <w:divBdr>
        <w:top w:val="none" w:sz="0" w:space="0" w:color="auto"/>
        <w:left w:val="none" w:sz="0" w:space="0" w:color="auto"/>
        <w:bottom w:val="none" w:sz="0" w:space="0" w:color="auto"/>
        <w:right w:val="none" w:sz="0" w:space="0" w:color="auto"/>
      </w:divBdr>
    </w:div>
    <w:div w:id="1260482434">
      <w:marLeft w:val="0"/>
      <w:marRight w:val="0"/>
      <w:marTop w:val="0"/>
      <w:marBottom w:val="0"/>
      <w:divBdr>
        <w:top w:val="none" w:sz="0" w:space="0" w:color="auto"/>
        <w:left w:val="none" w:sz="0" w:space="0" w:color="auto"/>
        <w:bottom w:val="none" w:sz="0" w:space="0" w:color="auto"/>
        <w:right w:val="none" w:sz="0" w:space="0" w:color="auto"/>
      </w:divBdr>
    </w:div>
    <w:div w:id="1260482435">
      <w:marLeft w:val="0"/>
      <w:marRight w:val="0"/>
      <w:marTop w:val="0"/>
      <w:marBottom w:val="0"/>
      <w:divBdr>
        <w:top w:val="none" w:sz="0" w:space="0" w:color="auto"/>
        <w:left w:val="none" w:sz="0" w:space="0" w:color="auto"/>
        <w:bottom w:val="none" w:sz="0" w:space="0" w:color="auto"/>
        <w:right w:val="none" w:sz="0" w:space="0" w:color="auto"/>
      </w:divBdr>
    </w:div>
    <w:div w:id="1260482436">
      <w:marLeft w:val="0"/>
      <w:marRight w:val="0"/>
      <w:marTop w:val="0"/>
      <w:marBottom w:val="0"/>
      <w:divBdr>
        <w:top w:val="none" w:sz="0" w:space="0" w:color="auto"/>
        <w:left w:val="none" w:sz="0" w:space="0" w:color="auto"/>
        <w:bottom w:val="none" w:sz="0" w:space="0" w:color="auto"/>
        <w:right w:val="none" w:sz="0" w:space="0" w:color="auto"/>
      </w:divBdr>
    </w:div>
    <w:div w:id="1260482438">
      <w:marLeft w:val="0"/>
      <w:marRight w:val="0"/>
      <w:marTop w:val="0"/>
      <w:marBottom w:val="0"/>
      <w:divBdr>
        <w:top w:val="none" w:sz="0" w:space="0" w:color="auto"/>
        <w:left w:val="none" w:sz="0" w:space="0" w:color="auto"/>
        <w:bottom w:val="none" w:sz="0" w:space="0" w:color="auto"/>
        <w:right w:val="none" w:sz="0" w:space="0" w:color="auto"/>
      </w:divBdr>
      <w:divsChild>
        <w:div w:id="12604824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240</Words>
  <Characters>1370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上海戏剧学院2014年戏剧影视美术设计专业常年招生考试办法</dc:title>
  <dc:subject/>
  <dc:creator>Administrator</dc:creator>
  <cp:keywords/>
  <dc:description/>
  <cp:lastModifiedBy>SDWM</cp:lastModifiedBy>
  <cp:revision>2</cp:revision>
  <dcterms:created xsi:type="dcterms:W3CDTF">2013-12-16T03:44:00Z</dcterms:created>
  <dcterms:modified xsi:type="dcterms:W3CDTF">2013-12-16T03:44:00Z</dcterms:modified>
</cp:coreProperties>
</file>